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A389" w14:textId="77777777" w:rsidR="007F18AE" w:rsidRDefault="007F18AE">
      <w:pPr>
        <w:pStyle w:val="Heading1"/>
        <w:jc w:val="both"/>
        <w:rPr>
          <w:b w:val="0"/>
          <w:bCs/>
          <w:sz w:val="24"/>
        </w:rPr>
      </w:pPr>
    </w:p>
    <w:p w14:paraId="7C4F89D8" w14:textId="77777777" w:rsidR="007F18AE" w:rsidRDefault="007F18AE">
      <w:pPr>
        <w:pStyle w:val="Heading1"/>
        <w:jc w:val="both"/>
        <w:rPr>
          <w:b w:val="0"/>
          <w:bCs/>
          <w:sz w:val="24"/>
        </w:rPr>
      </w:pPr>
    </w:p>
    <w:p w14:paraId="126823D3" w14:textId="77777777" w:rsidR="007F18AE" w:rsidRPr="00D16078" w:rsidRDefault="00D16078" w:rsidP="00D16078">
      <w:pPr>
        <w:pStyle w:val="Heading1"/>
        <w:jc w:val="center"/>
        <w:rPr>
          <w:rFonts w:cs="Arial"/>
          <w:sz w:val="28"/>
          <w:szCs w:val="28"/>
          <w:u w:val="single"/>
        </w:rPr>
      </w:pPr>
      <w:r w:rsidRPr="00D16078">
        <w:rPr>
          <w:rFonts w:cs="Arial"/>
          <w:sz w:val="28"/>
          <w:szCs w:val="28"/>
          <w:u w:val="single"/>
        </w:rPr>
        <w:t xml:space="preserve">THE </w:t>
      </w:r>
      <w:r w:rsidR="007F18AE" w:rsidRPr="00D16078">
        <w:rPr>
          <w:rFonts w:cs="Arial"/>
          <w:sz w:val="28"/>
          <w:szCs w:val="28"/>
          <w:u w:val="single"/>
        </w:rPr>
        <w:t>E.S.M.B.A. CONSTITUTION</w:t>
      </w:r>
    </w:p>
    <w:p w14:paraId="40330EF9" w14:textId="77777777" w:rsidR="007F18AE" w:rsidRPr="00D16078" w:rsidRDefault="007F18AE">
      <w:pPr>
        <w:jc w:val="both"/>
        <w:rPr>
          <w:rFonts w:cs="Arial"/>
          <w:sz w:val="22"/>
          <w:szCs w:val="22"/>
        </w:rPr>
      </w:pPr>
    </w:p>
    <w:p w14:paraId="01D23E94" w14:textId="77777777" w:rsidR="007F18AE" w:rsidRPr="00D16078" w:rsidRDefault="007F18AE">
      <w:pPr>
        <w:jc w:val="both"/>
        <w:rPr>
          <w:rFonts w:cs="Arial"/>
          <w:sz w:val="22"/>
          <w:szCs w:val="22"/>
        </w:rPr>
      </w:pPr>
    </w:p>
    <w:p w14:paraId="79B75841" w14:textId="77777777" w:rsidR="007F18AE" w:rsidRPr="00D16078" w:rsidRDefault="007F18AE">
      <w:pPr>
        <w:numPr>
          <w:ilvl w:val="0"/>
          <w:numId w:val="1"/>
        </w:numPr>
        <w:jc w:val="both"/>
        <w:rPr>
          <w:rFonts w:cs="Arial"/>
          <w:sz w:val="22"/>
          <w:szCs w:val="22"/>
          <w:u w:val="single"/>
        </w:rPr>
      </w:pPr>
      <w:r w:rsidRPr="00D16078">
        <w:rPr>
          <w:rFonts w:cs="Arial"/>
          <w:sz w:val="22"/>
          <w:szCs w:val="22"/>
          <w:u w:val="single"/>
        </w:rPr>
        <w:t>TITLE</w:t>
      </w:r>
    </w:p>
    <w:p w14:paraId="09C1A111" w14:textId="77777777" w:rsidR="007F18AE" w:rsidRPr="00D16078" w:rsidRDefault="007F18AE">
      <w:pPr>
        <w:jc w:val="both"/>
        <w:rPr>
          <w:rFonts w:cs="Arial"/>
          <w:sz w:val="22"/>
          <w:szCs w:val="22"/>
        </w:rPr>
      </w:pPr>
    </w:p>
    <w:p w14:paraId="644CBF7F" w14:textId="77777777" w:rsidR="007F18AE" w:rsidRPr="00D16078" w:rsidRDefault="007F18AE">
      <w:pPr>
        <w:ind w:left="720"/>
        <w:jc w:val="both"/>
        <w:rPr>
          <w:rFonts w:cs="Arial"/>
          <w:sz w:val="22"/>
          <w:szCs w:val="22"/>
        </w:rPr>
      </w:pPr>
      <w:r w:rsidRPr="00D16078">
        <w:rPr>
          <w:rFonts w:cs="Arial"/>
          <w:sz w:val="22"/>
          <w:szCs w:val="22"/>
        </w:rPr>
        <w:t>The Association shall be called the English Short Mat Bowling Association (E.S.M.B.A.)</w:t>
      </w:r>
    </w:p>
    <w:p w14:paraId="6F5B5F6C" w14:textId="77777777" w:rsidR="007F18AE" w:rsidRPr="00D16078" w:rsidRDefault="007F18AE">
      <w:pPr>
        <w:jc w:val="both"/>
        <w:rPr>
          <w:rFonts w:cs="Arial"/>
          <w:sz w:val="22"/>
          <w:szCs w:val="22"/>
        </w:rPr>
      </w:pPr>
    </w:p>
    <w:p w14:paraId="0E084AA5" w14:textId="77777777" w:rsidR="007F18AE" w:rsidRPr="00D16078" w:rsidRDefault="007F18AE">
      <w:pPr>
        <w:numPr>
          <w:ilvl w:val="0"/>
          <w:numId w:val="1"/>
        </w:numPr>
        <w:jc w:val="both"/>
        <w:rPr>
          <w:rFonts w:cs="Arial"/>
          <w:sz w:val="22"/>
          <w:szCs w:val="22"/>
          <w:u w:val="single"/>
        </w:rPr>
      </w:pPr>
      <w:r w:rsidRPr="00D16078">
        <w:rPr>
          <w:rFonts w:cs="Arial"/>
          <w:sz w:val="22"/>
          <w:szCs w:val="22"/>
          <w:u w:val="single"/>
        </w:rPr>
        <w:t>OBJECTS</w:t>
      </w:r>
    </w:p>
    <w:p w14:paraId="6F245BED" w14:textId="77777777" w:rsidR="007F18AE" w:rsidRPr="00D16078" w:rsidRDefault="007F18AE">
      <w:pPr>
        <w:jc w:val="both"/>
        <w:rPr>
          <w:rFonts w:cs="Arial"/>
          <w:sz w:val="22"/>
          <w:szCs w:val="22"/>
        </w:rPr>
      </w:pPr>
    </w:p>
    <w:p w14:paraId="60E797F2" w14:textId="77777777" w:rsidR="007F18AE" w:rsidRPr="00D16078" w:rsidRDefault="007F18AE">
      <w:pPr>
        <w:ind w:left="720"/>
        <w:jc w:val="both"/>
        <w:rPr>
          <w:rFonts w:cs="Arial"/>
          <w:sz w:val="22"/>
          <w:szCs w:val="22"/>
        </w:rPr>
      </w:pPr>
      <w:r w:rsidRPr="00D16078">
        <w:rPr>
          <w:rFonts w:cs="Arial"/>
          <w:sz w:val="22"/>
          <w:szCs w:val="22"/>
        </w:rPr>
        <w:t>The objects of the E.S.M.B.A. are as follows:</w:t>
      </w:r>
      <w:r w:rsidR="00D16078">
        <w:rPr>
          <w:rFonts w:cs="Arial"/>
          <w:sz w:val="22"/>
          <w:szCs w:val="22"/>
        </w:rPr>
        <w:t>-</w:t>
      </w:r>
    </w:p>
    <w:p w14:paraId="2FBCFAB4" w14:textId="77777777" w:rsidR="007F18AE" w:rsidRPr="00D16078" w:rsidRDefault="007F18AE">
      <w:pPr>
        <w:ind w:left="720"/>
        <w:jc w:val="both"/>
        <w:rPr>
          <w:rFonts w:cs="Arial"/>
          <w:sz w:val="22"/>
          <w:szCs w:val="22"/>
        </w:rPr>
      </w:pPr>
    </w:p>
    <w:p w14:paraId="7FEA926B" w14:textId="77777777" w:rsidR="007F18AE" w:rsidRPr="00D16078" w:rsidRDefault="007F18AE">
      <w:pPr>
        <w:numPr>
          <w:ilvl w:val="0"/>
          <w:numId w:val="2"/>
        </w:numPr>
        <w:jc w:val="both"/>
        <w:rPr>
          <w:rFonts w:cs="Arial"/>
          <w:sz w:val="22"/>
          <w:szCs w:val="22"/>
        </w:rPr>
      </w:pPr>
      <w:r w:rsidRPr="00D16078">
        <w:rPr>
          <w:rFonts w:cs="Arial"/>
          <w:sz w:val="22"/>
          <w:szCs w:val="22"/>
        </w:rPr>
        <w:t>To promote, foster and regulate the sport of short mat bowls in England</w:t>
      </w:r>
    </w:p>
    <w:p w14:paraId="65001A90" w14:textId="77777777" w:rsidR="007F18AE" w:rsidRPr="00D16078" w:rsidRDefault="007F18AE">
      <w:pPr>
        <w:numPr>
          <w:ilvl w:val="0"/>
          <w:numId w:val="2"/>
        </w:numPr>
        <w:jc w:val="both"/>
        <w:rPr>
          <w:rFonts w:cs="Arial"/>
          <w:sz w:val="22"/>
          <w:szCs w:val="22"/>
        </w:rPr>
      </w:pPr>
      <w:r w:rsidRPr="00D16078">
        <w:rPr>
          <w:rFonts w:cs="Arial"/>
          <w:sz w:val="22"/>
          <w:szCs w:val="22"/>
        </w:rPr>
        <w:t>To conduct and control National Competitions and Championships</w:t>
      </w:r>
    </w:p>
    <w:p w14:paraId="500804B7" w14:textId="77777777" w:rsidR="007F18AE" w:rsidRPr="00D16078" w:rsidRDefault="007F18AE">
      <w:pPr>
        <w:numPr>
          <w:ilvl w:val="0"/>
          <w:numId w:val="2"/>
        </w:numPr>
        <w:jc w:val="both"/>
        <w:rPr>
          <w:rFonts w:cs="Arial"/>
          <w:sz w:val="22"/>
          <w:szCs w:val="22"/>
        </w:rPr>
      </w:pPr>
      <w:r w:rsidRPr="00D16078">
        <w:rPr>
          <w:rFonts w:cs="Arial"/>
          <w:sz w:val="22"/>
          <w:szCs w:val="22"/>
        </w:rPr>
        <w:t>To arrange international competitions in co-operation with the kindred national associations and to select the England team(s) to play in all such competitions.</w:t>
      </w:r>
    </w:p>
    <w:p w14:paraId="5EA9CABA" w14:textId="77777777" w:rsidR="007F18AE" w:rsidRPr="00D16078" w:rsidRDefault="007F18AE">
      <w:pPr>
        <w:numPr>
          <w:ilvl w:val="0"/>
          <w:numId w:val="2"/>
        </w:numPr>
        <w:jc w:val="both"/>
        <w:rPr>
          <w:rFonts w:cs="Arial"/>
          <w:sz w:val="22"/>
          <w:szCs w:val="22"/>
        </w:rPr>
      </w:pPr>
      <w:r w:rsidRPr="00D16078">
        <w:rPr>
          <w:rFonts w:cs="Arial"/>
          <w:sz w:val="22"/>
          <w:szCs w:val="22"/>
        </w:rPr>
        <w:t xml:space="preserve">To </w:t>
      </w:r>
      <w:proofErr w:type="gramStart"/>
      <w:r w:rsidRPr="00D16078">
        <w:rPr>
          <w:rFonts w:cs="Arial"/>
          <w:sz w:val="22"/>
          <w:szCs w:val="22"/>
        </w:rPr>
        <w:t>act at all times</w:t>
      </w:r>
      <w:proofErr w:type="gramEnd"/>
      <w:r w:rsidRPr="00D16078">
        <w:rPr>
          <w:rFonts w:cs="Arial"/>
          <w:sz w:val="22"/>
          <w:szCs w:val="22"/>
        </w:rPr>
        <w:t xml:space="preserve"> in the best interests of its members and to resolve where necessary any dispute amongst its member</w:t>
      </w:r>
      <w:r w:rsidR="003F6586" w:rsidRPr="00D16078">
        <w:rPr>
          <w:rFonts w:cs="Arial"/>
          <w:sz w:val="22"/>
          <w:szCs w:val="22"/>
        </w:rPr>
        <w:t>s</w:t>
      </w:r>
      <w:r w:rsidRPr="00D16078">
        <w:rPr>
          <w:rFonts w:cs="Arial"/>
          <w:sz w:val="22"/>
          <w:szCs w:val="22"/>
        </w:rPr>
        <w:t>.</w:t>
      </w:r>
    </w:p>
    <w:p w14:paraId="32D33124" w14:textId="77777777" w:rsidR="007F18AE" w:rsidRPr="00D16078" w:rsidRDefault="007F18AE">
      <w:pPr>
        <w:jc w:val="both"/>
        <w:rPr>
          <w:rFonts w:cs="Arial"/>
          <w:sz w:val="22"/>
          <w:szCs w:val="22"/>
        </w:rPr>
      </w:pPr>
    </w:p>
    <w:p w14:paraId="6B10F74F" w14:textId="77777777" w:rsidR="007F18AE" w:rsidRPr="00D16078" w:rsidRDefault="007F18AE">
      <w:pPr>
        <w:numPr>
          <w:ilvl w:val="0"/>
          <w:numId w:val="1"/>
        </w:numPr>
        <w:jc w:val="both"/>
        <w:rPr>
          <w:rFonts w:cs="Arial"/>
          <w:sz w:val="22"/>
          <w:szCs w:val="22"/>
          <w:u w:val="single"/>
        </w:rPr>
      </w:pPr>
      <w:r w:rsidRPr="00D16078">
        <w:rPr>
          <w:rFonts w:cs="Arial"/>
          <w:sz w:val="22"/>
          <w:szCs w:val="22"/>
          <w:u w:val="single"/>
        </w:rPr>
        <w:t>MEMBERSHIP</w:t>
      </w:r>
    </w:p>
    <w:p w14:paraId="04EC8B9D" w14:textId="77777777" w:rsidR="007F18AE" w:rsidRPr="00D16078" w:rsidRDefault="007F18AE">
      <w:pPr>
        <w:ind w:left="720"/>
        <w:jc w:val="both"/>
        <w:rPr>
          <w:rFonts w:cs="Arial"/>
          <w:sz w:val="22"/>
          <w:szCs w:val="22"/>
        </w:rPr>
      </w:pPr>
    </w:p>
    <w:p w14:paraId="01B4A788" w14:textId="714D049B" w:rsidR="007F18AE" w:rsidRPr="00D16078" w:rsidRDefault="007F18AE">
      <w:pPr>
        <w:numPr>
          <w:ilvl w:val="0"/>
          <w:numId w:val="3"/>
        </w:numPr>
        <w:jc w:val="both"/>
        <w:rPr>
          <w:rFonts w:cs="Arial"/>
          <w:sz w:val="22"/>
          <w:szCs w:val="22"/>
        </w:rPr>
      </w:pPr>
      <w:r w:rsidRPr="00D16078">
        <w:rPr>
          <w:rFonts w:cs="Arial"/>
          <w:sz w:val="22"/>
          <w:szCs w:val="22"/>
        </w:rPr>
        <w:t xml:space="preserve">Membership of the E.S.M.B.A. shall be open to all County Associations whose rules and constitutions have been </w:t>
      </w:r>
      <w:r w:rsidR="005212AE">
        <w:rPr>
          <w:rFonts w:cs="Arial"/>
          <w:sz w:val="22"/>
          <w:szCs w:val="22"/>
        </w:rPr>
        <w:t>reviewed</w:t>
      </w:r>
      <w:r w:rsidRPr="00D16078">
        <w:rPr>
          <w:rFonts w:cs="Arial"/>
          <w:sz w:val="22"/>
          <w:szCs w:val="22"/>
        </w:rPr>
        <w:t xml:space="preserve"> by the Management Committee.  All such County Associations must have also complied with the condition laid down in 5 (b).  A County shall be an area of such size that it merits County Association status.  Size may relate to either a geographic area or by population numbers.</w:t>
      </w:r>
    </w:p>
    <w:p w14:paraId="0A8BC74E" w14:textId="77777777" w:rsidR="007F18AE" w:rsidRPr="00D16078" w:rsidRDefault="007F18AE">
      <w:pPr>
        <w:ind w:left="720"/>
        <w:jc w:val="both"/>
        <w:rPr>
          <w:rFonts w:cs="Arial"/>
          <w:sz w:val="22"/>
          <w:szCs w:val="22"/>
        </w:rPr>
      </w:pPr>
    </w:p>
    <w:p w14:paraId="2F69A5F9" w14:textId="77777777" w:rsidR="007F18AE" w:rsidRPr="00D16078" w:rsidRDefault="007F18AE">
      <w:pPr>
        <w:numPr>
          <w:ilvl w:val="0"/>
          <w:numId w:val="3"/>
        </w:numPr>
        <w:jc w:val="both"/>
        <w:rPr>
          <w:rFonts w:cs="Arial"/>
          <w:sz w:val="22"/>
          <w:szCs w:val="22"/>
        </w:rPr>
      </w:pPr>
      <w:r w:rsidRPr="00D16078">
        <w:rPr>
          <w:rFonts w:cs="Arial"/>
          <w:sz w:val="22"/>
          <w:szCs w:val="22"/>
        </w:rPr>
        <w:t>Where an existing Region or Association has not yet developed its County structure, then it may continue to be organised on a regional basis and its regional committee shall be recognised by the E.S.M.B.A.  All the Counties contained in such a region shall be considered as severable and its County Association may register directly with the E.S.M.B.A.</w:t>
      </w:r>
    </w:p>
    <w:p w14:paraId="0311197E" w14:textId="77777777" w:rsidR="007F18AE" w:rsidRPr="00D16078" w:rsidRDefault="007F18AE">
      <w:pPr>
        <w:ind w:left="720"/>
        <w:jc w:val="both"/>
        <w:rPr>
          <w:rFonts w:cs="Arial"/>
          <w:sz w:val="22"/>
          <w:szCs w:val="22"/>
        </w:rPr>
      </w:pPr>
    </w:p>
    <w:p w14:paraId="1FBEA574" w14:textId="689CF183" w:rsidR="007F18AE" w:rsidRDefault="007F18AE" w:rsidP="006A749F">
      <w:pPr>
        <w:numPr>
          <w:ilvl w:val="0"/>
          <w:numId w:val="3"/>
        </w:numPr>
        <w:ind w:left="1418" w:hanging="709"/>
        <w:jc w:val="both"/>
        <w:rPr>
          <w:rFonts w:cs="Arial"/>
          <w:sz w:val="22"/>
          <w:szCs w:val="22"/>
        </w:rPr>
      </w:pPr>
      <w:r w:rsidRPr="006A749F">
        <w:rPr>
          <w:rFonts w:cs="Arial"/>
          <w:sz w:val="22"/>
          <w:szCs w:val="22"/>
        </w:rPr>
        <w:t>Any area</w:t>
      </w:r>
      <w:r w:rsidR="000B295B" w:rsidRPr="006A749F">
        <w:rPr>
          <w:rFonts w:cs="Arial"/>
          <w:sz w:val="22"/>
          <w:szCs w:val="22"/>
        </w:rPr>
        <w:t>/club</w:t>
      </w:r>
      <w:r w:rsidRPr="006A749F">
        <w:rPr>
          <w:rFonts w:cs="Arial"/>
          <w:sz w:val="22"/>
          <w:szCs w:val="22"/>
        </w:rPr>
        <w:t xml:space="preserve"> which considers </w:t>
      </w:r>
      <w:r w:rsidR="0082580F" w:rsidRPr="006A749F">
        <w:rPr>
          <w:rFonts w:cs="Arial"/>
          <w:sz w:val="22"/>
          <w:szCs w:val="22"/>
        </w:rPr>
        <w:t>they</w:t>
      </w:r>
      <w:r w:rsidRPr="006A749F">
        <w:rPr>
          <w:rFonts w:cs="Arial"/>
          <w:sz w:val="22"/>
          <w:szCs w:val="22"/>
        </w:rPr>
        <w:t xml:space="preserve"> should merit </w:t>
      </w:r>
      <w:r w:rsidR="0082580F" w:rsidRPr="006A749F">
        <w:rPr>
          <w:rFonts w:cs="Arial"/>
          <w:sz w:val="22"/>
          <w:szCs w:val="22"/>
        </w:rPr>
        <w:t xml:space="preserve">“affiliate designate” </w:t>
      </w:r>
      <w:r w:rsidRPr="006A749F">
        <w:rPr>
          <w:rFonts w:cs="Arial"/>
          <w:sz w:val="22"/>
          <w:szCs w:val="22"/>
        </w:rPr>
        <w:t xml:space="preserve">County status </w:t>
      </w:r>
      <w:r w:rsidR="00ED3BBA" w:rsidRPr="006A749F">
        <w:rPr>
          <w:rFonts w:cs="Arial"/>
          <w:sz w:val="22"/>
          <w:szCs w:val="22"/>
        </w:rPr>
        <w:t>should apply to t</w:t>
      </w:r>
      <w:r w:rsidRPr="006A749F">
        <w:rPr>
          <w:rFonts w:cs="Arial"/>
          <w:sz w:val="22"/>
          <w:szCs w:val="22"/>
        </w:rPr>
        <w:t xml:space="preserve">he E.S.M.B.A. </w:t>
      </w:r>
      <w:r w:rsidR="007B698B" w:rsidRPr="006A749F">
        <w:rPr>
          <w:rFonts w:cs="Arial"/>
          <w:sz w:val="22"/>
          <w:szCs w:val="22"/>
        </w:rPr>
        <w:t>General Secretary</w:t>
      </w:r>
      <w:r w:rsidR="00E61255" w:rsidRPr="006A749F">
        <w:rPr>
          <w:rFonts w:cs="Arial"/>
          <w:sz w:val="22"/>
          <w:szCs w:val="22"/>
        </w:rPr>
        <w:t xml:space="preserve">.  </w:t>
      </w:r>
      <w:r w:rsidR="002533D1" w:rsidRPr="006A749F">
        <w:rPr>
          <w:rFonts w:cs="Arial"/>
          <w:sz w:val="22"/>
          <w:szCs w:val="22"/>
        </w:rPr>
        <w:t>The E.S.M.B.A.</w:t>
      </w:r>
      <w:r w:rsidR="00292860" w:rsidRPr="006A749F">
        <w:rPr>
          <w:rFonts w:cs="Arial"/>
          <w:sz w:val="22"/>
          <w:szCs w:val="22"/>
        </w:rPr>
        <w:t xml:space="preserve"> Management Committee will liaise with relevant parties and providing there are no objections issue County Affiliate Designate status.  Any County Affiliate Designate which considers</w:t>
      </w:r>
      <w:r w:rsidR="00D10420">
        <w:rPr>
          <w:rFonts w:cs="Arial"/>
          <w:sz w:val="22"/>
          <w:szCs w:val="22"/>
        </w:rPr>
        <w:t xml:space="preserve"> </w:t>
      </w:r>
      <w:r w:rsidR="00292860" w:rsidRPr="006A749F">
        <w:rPr>
          <w:rFonts w:cs="Arial"/>
          <w:sz w:val="22"/>
          <w:szCs w:val="22"/>
        </w:rPr>
        <w:t>it should merit Full County status should apply to the E</w:t>
      </w:r>
      <w:r w:rsidR="004B6D04" w:rsidRPr="006A749F">
        <w:rPr>
          <w:rFonts w:cs="Arial"/>
          <w:sz w:val="22"/>
          <w:szCs w:val="22"/>
        </w:rPr>
        <w:t>.S.M.B.A. General Secretary for ratification at the forthcoming AGM.</w:t>
      </w:r>
      <w:r w:rsidRPr="006A749F">
        <w:rPr>
          <w:rFonts w:cs="Arial"/>
          <w:sz w:val="22"/>
          <w:szCs w:val="22"/>
        </w:rPr>
        <w:t xml:space="preserve"> </w:t>
      </w:r>
    </w:p>
    <w:p w14:paraId="1DEE3A33" w14:textId="77777777" w:rsidR="006A749F" w:rsidRPr="006A749F" w:rsidRDefault="006A749F" w:rsidP="00F0208F">
      <w:pPr>
        <w:ind w:left="1418"/>
        <w:jc w:val="both"/>
        <w:rPr>
          <w:rFonts w:cs="Arial"/>
          <w:sz w:val="22"/>
          <w:szCs w:val="22"/>
        </w:rPr>
      </w:pPr>
    </w:p>
    <w:p w14:paraId="6FDE257C" w14:textId="38F66A36" w:rsidR="007F18AE" w:rsidRDefault="007F18AE">
      <w:pPr>
        <w:ind w:left="1440"/>
        <w:jc w:val="both"/>
        <w:rPr>
          <w:rFonts w:cs="Arial"/>
          <w:sz w:val="22"/>
          <w:szCs w:val="22"/>
        </w:rPr>
      </w:pPr>
      <w:r w:rsidRPr="00D16078">
        <w:rPr>
          <w:rFonts w:cs="Arial"/>
          <w:sz w:val="22"/>
          <w:szCs w:val="22"/>
        </w:rPr>
        <w:t>All such applications must be submitted by 31 December in each year and shall be submitted to the Annual General Meeting for approval or otherwise.</w:t>
      </w:r>
    </w:p>
    <w:p w14:paraId="605559E7" w14:textId="4566ED47" w:rsidR="00D33C3F" w:rsidRDefault="00D33C3F">
      <w:pPr>
        <w:ind w:left="1440"/>
        <w:jc w:val="both"/>
        <w:rPr>
          <w:rFonts w:cs="Arial"/>
          <w:sz w:val="22"/>
          <w:szCs w:val="22"/>
        </w:rPr>
      </w:pPr>
    </w:p>
    <w:p w14:paraId="18A98806" w14:textId="1A3D3927" w:rsidR="00D33C3F" w:rsidRPr="00D33C3F" w:rsidRDefault="00D33C3F" w:rsidP="00D33C3F">
      <w:pPr>
        <w:pStyle w:val="ListParagraph"/>
        <w:numPr>
          <w:ilvl w:val="0"/>
          <w:numId w:val="3"/>
        </w:numPr>
        <w:jc w:val="both"/>
        <w:rPr>
          <w:rFonts w:ascii="Arial" w:hAnsi="Arial" w:cs="Arial"/>
        </w:rPr>
      </w:pPr>
      <w:r w:rsidRPr="00D33C3F">
        <w:rPr>
          <w:rFonts w:ascii="Arial" w:hAnsi="Arial" w:cs="Arial"/>
        </w:rPr>
        <w:t>The Chairman and all members of a County’s Association Committee must be registered members of the E</w:t>
      </w:r>
      <w:r w:rsidR="00E10806">
        <w:rPr>
          <w:rFonts w:ascii="Arial" w:hAnsi="Arial" w:cs="Arial"/>
        </w:rPr>
        <w:t>.</w:t>
      </w:r>
      <w:r w:rsidRPr="00D33C3F">
        <w:rPr>
          <w:rFonts w:ascii="Arial" w:hAnsi="Arial" w:cs="Arial"/>
        </w:rPr>
        <w:t>S</w:t>
      </w:r>
      <w:r w:rsidR="00E10806">
        <w:rPr>
          <w:rFonts w:ascii="Arial" w:hAnsi="Arial" w:cs="Arial"/>
        </w:rPr>
        <w:t>.</w:t>
      </w:r>
      <w:r w:rsidRPr="00D33C3F">
        <w:rPr>
          <w:rFonts w:ascii="Arial" w:hAnsi="Arial" w:cs="Arial"/>
        </w:rPr>
        <w:t>M</w:t>
      </w:r>
      <w:r w:rsidR="00E10806">
        <w:rPr>
          <w:rFonts w:ascii="Arial" w:hAnsi="Arial" w:cs="Arial"/>
        </w:rPr>
        <w:t>.</w:t>
      </w:r>
      <w:r w:rsidRPr="00D33C3F">
        <w:rPr>
          <w:rFonts w:ascii="Arial" w:hAnsi="Arial" w:cs="Arial"/>
        </w:rPr>
        <w:t>B</w:t>
      </w:r>
      <w:r w:rsidR="00E10806">
        <w:rPr>
          <w:rFonts w:ascii="Arial" w:hAnsi="Arial" w:cs="Arial"/>
        </w:rPr>
        <w:t>.</w:t>
      </w:r>
      <w:r w:rsidRPr="00D33C3F">
        <w:rPr>
          <w:rFonts w:ascii="Arial" w:hAnsi="Arial" w:cs="Arial"/>
        </w:rPr>
        <w:t>A.</w:t>
      </w:r>
    </w:p>
    <w:p w14:paraId="4368B77F" w14:textId="5C4CCCF3" w:rsidR="007F18AE" w:rsidRPr="00D16078" w:rsidRDefault="007F18AE">
      <w:pPr>
        <w:numPr>
          <w:ilvl w:val="0"/>
          <w:numId w:val="3"/>
        </w:numPr>
        <w:jc w:val="both"/>
        <w:rPr>
          <w:rFonts w:cs="Arial"/>
          <w:sz w:val="22"/>
          <w:szCs w:val="22"/>
        </w:rPr>
      </w:pPr>
      <w:r w:rsidRPr="00D16078">
        <w:rPr>
          <w:rFonts w:cs="Arial"/>
          <w:sz w:val="22"/>
          <w:szCs w:val="22"/>
        </w:rPr>
        <w:t xml:space="preserve">County Associations must notify the E.S.M.B.A. </w:t>
      </w:r>
      <w:r w:rsidR="00516B28" w:rsidRPr="00D16078">
        <w:rPr>
          <w:rFonts w:cs="Arial"/>
          <w:sz w:val="22"/>
          <w:szCs w:val="22"/>
        </w:rPr>
        <w:t>General Secretary</w:t>
      </w:r>
      <w:r w:rsidRPr="00D16078">
        <w:rPr>
          <w:rFonts w:cs="Arial"/>
          <w:sz w:val="22"/>
          <w:szCs w:val="22"/>
        </w:rPr>
        <w:t xml:space="preserve"> in writing of any changes to their County Association constitution and provide a copy of the revised constitution for the E.S.M.B.A. records within 140 days of the changes.  Failure to do so may result in the suspension of the County Association until the revised constitution is submitted to the E.S.M.B.A </w:t>
      </w:r>
      <w:r w:rsidR="00516B28" w:rsidRPr="00D16078">
        <w:rPr>
          <w:rFonts w:cs="Arial"/>
          <w:sz w:val="22"/>
          <w:szCs w:val="22"/>
        </w:rPr>
        <w:t>General Secretary</w:t>
      </w:r>
      <w:r w:rsidRPr="00D16078">
        <w:rPr>
          <w:rFonts w:cs="Arial"/>
          <w:sz w:val="22"/>
          <w:szCs w:val="22"/>
        </w:rPr>
        <w:t>.</w:t>
      </w:r>
      <w:r w:rsidR="00AD529C">
        <w:rPr>
          <w:rFonts w:cs="Arial"/>
          <w:sz w:val="22"/>
          <w:szCs w:val="22"/>
        </w:rPr>
        <w:t xml:space="preserve"> The E.S.M.B.A. reserve the right to request and </w:t>
      </w:r>
      <w:r w:rsidR="005212AE">
        <w:rPr>
          <w:rFonts w:cs="Arial"/>
          <w:sz w:val="22"/>
          <w:szCs w:val="22"/>
        </w:rPr>
        <w:t>review</w:t>
      </w:r>
      <w:r w:rsidR="00AD529C">
        <w:rPr>
          <w:rFonts w:cs="Arial"/>
          <w:sz w:val="22"/>
          <w:szCs w:val="22"/>
        </w:rPr>
        <w:t xml:space="preserve"> county constitutions as deemed necessary.</w:t>
      </w:r>
    </w:p>
    <w:p w14:paraId="23546B24" w14:textId="77777777" w:rsidR="007F18AE" w:rsidRPr="00D16078" w:rsidRDefault="007F18AE">
      <w:pPr>
        <w:jc w:val="both"/>
        <w:rPr>
          <w:rFonts w:cs="Arial"/>
          <w:sz w:val="22"/>
          <w:szCs w:val="22"/>
        </w:rPr>
      </w:pPr>
    </w:p>
    <w:p w14:paraId="789EFC0C" w14:textId="77777777" w:rsidR="007F18AE" w:rsidRPr="00D16078" w:rsidRDefault="007F18AE">
      <w:pPr>
        <w:numPr>
          <w:ilvl w:val="0"/>
          <w:numId w:val="3"/>
        </w:numPr>
        <w:jc w:val="both"/>
        <w:rPr>
          <w:rFonts w:cs="Arial"/>
          <w:sz w:val="22"/>
          <w:szCs w:val="22"/>
        </w:rPr>
      </w:pPr>
      <w:r w:rsidRPr="00D16078">
        <w:rPr>
          <w:rFonts w:cs="Arial"/>
          <w:sz w:val="22"/>
          <w:szCs w:val="22"/>
        </w:rPr>
        <w:t>Individual players must register with the E.S.M.B.A. via one club only.  A club must be a member of one County Association only.  In the first instance</w:t>
      </w:r>
      <w:r w:rsidR="00EC6A54">
        <w:rPr>
          <w:rFonts w:cs="Arial"/>
          <w:sz w:val="22"/>
          <w:szCs w:val="22"/>
        </w:rPr>
        <w:t>,</w:t>
      </w:r>
      <w:r w:rsidRPr="00D16078">
        <w:rPr>
          <w:rFonts w:cs="Arial"/>
          <w:sz w:val="22"/>
          <w:szCs w:val="22"/>
        </w:rPr>
        <w:t xml:space="preserve"> this should be the Association of the County in whic</w:t>
      </w:r>
      <w:r w:rsidR="00EC6A54">
        <w:rPr>
          <w:rFonts w:cs="Arial"/>
          <w:sz w:val="22"/>
          <w:szCs w:val="22"/>
        </w:rPr>
        <w:t>h it is geographically situated</w:t>
      </w:r>
      <w:r w:rsidRPr="00D16078">
        <w:rPr>
          <w:rFonts w:cs="Arial"/>
          <w:sz w:val="22"/>
          <w:szCs w:val="22"/>
        </w:rPr>
        <w:t xml:space="preserve"> but a club may apply for membership to an adjacent County Association if it deems it to be appropriate.</w:t>
      </w:r>
    </w:p>
    <w:p w14:paraId="06384C81" w14:textId="77777777" w:rsidR="007F18AE" w:rsidRPr="00D16078" w:rsidRDefault="007F18AE">
      <w:pPr>
        <w:ind w:left="720"/>
        <w:jc w:val="both"/>
        <w:rPr>
          <w:rFonts w:cs="Arial"/>
          <w:sz w:val="22"/>
          <w:szCs w:val="22"/>
        </w:rPr>
      </w:pPr>
    </w:p>
    <w:p w14:paraId="38DB92F5" w14:textId="77777777" w:rsidR="007F18AE" w:rsidRPr="00D16078" w:rsidRDefault="007F18AE">
      <w:pPr>
        <w:ind w:left="1440"/>
        <w:jc w:val="both"/>
        <w:rPr>
          <w:rFonts w:cs="Arial"/>
          <w:sz w:val="22"/>
          <w:szCs w:val="22"/>
        </w:rPr>
      </w:pPr>
      <w:r w:rsidRPr="00D16078">
        <w:rPr>
          <w:rFonts w:cs="Arial"/>
          <w:sz w:val="22"/>
          <w:szCs w:val="22"/>
        </w:rPr>
        <w:t>In this instance the club must inform its geographic County Association of its application and provided no objection is raised then the application may proceed.  In the case of an objection the club may refer the matter to the E.S.M.B.A. Management Committee. Similarly</w:t>
      </w:r>
      <w:r w:rsidR="00F22DD9" w:rsidRPr="00D16078">
        <w:rPr>
          <w:rFonts w:cs="Arial"/>
          <w:sz w:val="22"/>
          <w:szCs w:val="22"/>
        </w:rPr>
        <w:t>,</w:t>
      </w:r>
      <w:r w:rsidR="00EC6A54">
        <w:rPr>
          <w:rFonts w:cs="Arial"/>
          <w:sz w:val="22"/>
          <w:szCs w:val="22"/>
        </w:rPr>
        <w:t xml:space="preserve"> if no objection is raised</w:t>
      </w:r>
      <w:r w:rsidRPr="00D16078">
        <w:rPr>
          <w:rFonts w:cs="Arial"/>
          <w:sz w:val="22"/>
          <w:szCs w:val="22"/>
        </w:rPr>
        <w:t xml:space="preserve"> but the application is refused, then the matter may be placed before the E.S.M.B.A. Management Committee.</w:t>
      </w:r>
    </w:p>
    <w:p w14:paraId="5AA18D48" w14:textId="77777777" w:rsidR="007F18AE" w:rsidRPr="00D16078" w:rsidRDefault="007F18AE">
      <w:pPr>
        <w:ind w:left="720"/>
        <w:jc w:val="both"/>
        <w:rPr>
          <w:rFonts w:cs="Arial"/>
          <w:sz w:val="22"/>
          <w:szCs w:val="22"/>
        </w:rPr>
      </w:pPr>
    </w:p>
    <w:p w14:paraId="02B5D98D" w14:textId="77777777" w:rsidR="007F18AE" w:rsidRPr="00D16078" w:rsidRDefault="007F18AE">
      <w:pPr>
        <w:numPr>
          <w:ilvl w:val="0"/>
          <w:numId w:val="3"/>
        </w:numPr>
        <w:jc w:val="both"/>
        <w:rPr>
          <w:rFonts w:cs="Arial"/>
          <w:sz w:val="22"/>
          <w:szCs w:val="22"/>
        </w:rPr>
      </w:pPr>
      <w:r w:rsidRPr="00D16078">
        <w:rPr>
          <w:rFonts w:cs="Arial"/>
          <w:sz w:val="22"/>
          <w:szCs w:val="22"/>
        </w:rPr>
        <w:t>No County Association may organise or be involved with any league or competition in which non E.S.M.B.A. recognised clubs or players are involved.</w:t>
      </w:r>
    </w:p>
    <w:p w14:paraId="1567BA43" w14:textId="77777777" w:rsidR="007F18AE" w:rsidRPr="00D16078" w:rsidRDefault="007F18AE">
      <w:pPr>
        <w:ind w:left="720"/>
        <w:jc w:val="both"/>
        <w:rPr>
          <w:rFonts w:cs="Arial"/>
          <w:sz w:val="22"/>
          <w:szCs w:val="22"/>
        </w:rPr>
      </w:pPr>
    </w:p>
    <w:p w14:paraId="47614D1F" w14:textId="5C6B1D5F" w:rsidR="007F18AE" w:rsidRPr="00D16078" w:rsidRDefault="007F18AE">
      <w:pPr>
        <w:numPr>
          <w:ilvl w:val="0"/>
          <w:numId w:val="3"/>
        </w:numPr>
        <w:jc w:val="both"/>
        <w:rPr>
          <w:rFonts w:cs="Arial"/>
          <w:sz w:val="22"/>
          <w:szCs w:val="22"/>
        </w:rPr>
      </w:pPr>
      <w:r w:rsidRPr="00D16078">
        <w:rPr>
          <w:rFonts w:cs="Arial"/>
          <w:sz w:val="22"/>
          <w:szCs w:val="22"/>
        </w:rPr>
        <w:t>T</w:t>
      </w:r>
      <w:r w:rsidR="00EC6A54">
        <w:rPr>
          <w:rFonts w:cs="Arial"/>
          <w:sz w:val="22"/>
          <w:szCs w:val="22"/>
        </w:rPr>
        <w:t xml:space="preserve">he E.S.M.B.A. may also elect </w:t>
      </w:r>
      <w:r w:rsidRPr="00D16078">
        <w:rPr>
          <w:rFonts w:cs="Arial"/>
          <w:sz w:val="22"/>
          <w:szCs w:val="22"/>
        </w:rPr>
        <w:t>individual honorary or life members in recognition of their services to the sport of short mat bowls.</w:t>
      </w:r>
      <w:r w:rsidR="008E4765">
        <w:rPr>
          <w:rFonts w:cs="Arial"/>
          <w:sz w:val="22"/>
          <w:szCs w:val="22"/>
        </w:rPr>
        <w:t xml:space="preserve">  Life membership of the Association is irrespective of the members Club/County status.</w:t>
      </w:r>
    </w:p>
    <w:p w14:paraId="7AD87241" w14:textId="77777777" w:rsidR="007F18AE" w:rsidRPr="00D16078" w:rsidRDefault="007F18AE">
      <w:pPr>
        <w:ind w:left="720"/>
        <w:jc w:val="both"/>
        <w:rPr>
          <w:rFonts w:cs="Arial"/>
          <w:sz w:val="22"/>
          <w:szCs w:val="22"/>
        </w:rPr>
      </w:pPr>
    </w:p>
    <w:p w14:paraId="5CA41934" w14:textId="2F80B125" w:rsidR="007F18AE" w:rsidRPr="005F1713" w:rsidRDefault="005F1713">
      <w:pPr>
        <w:numPr>
          <w:ilvl w:val="0"/>
          <w:numId w:val="3"/>
        </w:numPr>
        <w:jc w:val="both"/>
        <w:rPr>
          <w:rFonts w:cs="Arial"/>
          <w:sz w:val="22"/>
          <w:szCs w:val="22"/>
        </w:rPr>
      </w:pPr>
      <w:r w:rsidRPr="005F1713">
        <w:rPr>
          <w:rFonts w:cs="Arial"/>
          <w:sz w:val="22"/>
          <w:szCs w:val="22"/>
        </w:rPr>
        <w:t xml:space="preserve">Individual membership of the E.S.M.B.A. </w:t>
      </w:r>
      <w:r w:rsidR="001C5D02" w:rsidRPr="005F1713">
        <w:rPr>
          <w:rFonts w:cs="Arial"/>
          <w:sz w:val="22"/>
          <w:szCs w:val="22"/>
        </w:rPr>
        <w:t xml:space="preserve">is open to </w:t>
      </w:r>
      <w:r w:rsidRPr="005F1713">
        <w:rPr>
          <w:rFonts w:cs="Arial"/>
          <w:sz w:val="22"/>
          <w:szCs w:val="22"/>
        </w:rPr>
        <w:t>a</w:t>
      </w:r>
      <w:r w:rsidR="00CB2951">
        <w:rPr>
          <w:rFonts w:cs="Arial"/>
          <w:sz w:val="22"/>
          <w:szCs w:val="22"/>
        </w:rPr>
        <w:t>nyone</w:t>
      </w:r>
      <w:r w:rsidRPr="005F1713">
        <w:rPr>
          <w:rFonts w:cs="Arial"/>
          <w:sz w:val="22"/>
          <w:szCs w:val="22"/>
        </w:rPr>
        <w:t xml:space="preserve"> registered </w:t>
      </w:r>
      <w:r w:rsidR="003C4E34">
        <w:rPr>
          <w:rFonts w:cs="Arial"/>
          <w:sz w:val="22"/>
          <w:szCs w:val="22"/>
        </w:rPr>
        <w:t>through a club to a</w:t>
      </w:r>
      <w:r w:rsidRPr="005F1713">
        <w:rPr>
          <w:rFonts w:cs="Arial"/>
          <w:sz w:val="22"/>
          <w:szCs w:val="22"/>
        </w:rPr>
        <w:t xml:space="preserve"> County Association</w:t>
      </w:r>
      <w:r w:rsidR="00CB2951">
        <w:rPr>
          <w:rFonts w:cs="Arial"/>
          <w:sz w:val="22"/>
          <w:szCs w:val="22"/>
        </w:rPr>
        <w:t>,</w:t>
      </w:r>
      <w:r w:rsidRPr="005F1713">
        <w:rPr>
          <w:rFonts w:cs="Arial"/>
          <w:sz w:val="22"/>
          <w:szCs w:val="22"/>
        </w:rPr>
        <w:t xml:space="preserve"> whose details are submitted by the</w:t>
      </w:r>
      <w:r>
        <w:rPr>
          <w:rFonts w:cs="Arial"/>
          <w:sz w:val="22"/>
          <w:szCs w:val="22"/>
        </w:rPr>
        <w:t>m</w:t>
      </w:r>
      <w:r w:rsidRPr="005F1713">
        <w:rPr>
          <w:rFonts w:cs="Arial"/>
          <w:sz w:val="22"/>
          <w:szCs w:val="22"/>
        </w:rPr>
        <w:t xml:space="preserve"> </w:t>
      </w:r>
      <w:r w:rsidR="00CB2951">
        <w:rPr>
          <w:rFonts w:cs="Arial"/>
          <w:sz w:val="22"/>
          <w:szCs w:val="22"/>
        </w:rPr>
        <w:t xml:space="preserve">to the E.S.M.B.A. </w:t>
      </w:r>
      <w:r w:rsidRPr="005F1713">
        <w:rPr>
          <w:rFonts w:cs="Arial"/>
          <w:sz w:val="22"/>
          <w:szCs w:val="22"/>
        </w:rPr>
        <w:t>with the correct fee</w:t>
      </w:r>
      <w:r w:rsidR="007F18AE" w:rsidRPr="005F1713">
        <w:rPr>
          <w:rFonts w:cs="Arial"/>
          <w:sz w:val="22"/>
          <w:szCs w:val="22"/>
        </w:rPr>
        <w:t>.</w:t>
      </w:r>
      <w:r w:rsidR="00CB2951">
        <w:rPr>
          <w:rFonts w:cs="Arial"/>
          <w:sz w:val="22"/>
          <w:szCs w:val="22"/>
        </w:rPr>
        <w:t xml:space="preserve">  In certain circumstances membership applications may be subject to a risk assessment in line with our safeguarding protocols.</w:t>
      </w:r>
    </w:p>
    <w:p w14:paraId="1E67C7D2" w14:textId="77777777" w:rsidR="001C5D02" w:rsidRPr="00D16078" w:rsidRDefault="001C5D02" w:rsidP="001C5D02">
      <w:pPr>
        <w:ind w:left="1440"/>
        <w:jc w:val="both"/>
        <w:rPr>
          <w:rFonts w:cs="Arial"/>
          <w:sz w:val="22"/>
          <w:szCs w:val="22"/>
        </w:rPr>
      </w:pPr>
    </w:p>
    <w:p w14:paraId="0E69744C" w14:textId="77777777" w:rsidR="001C5D02" w:rsidRPr="00D16078" w:rsidRDefault="00EC6A54">
      <w:pPr>
        <w:numPr>
          <w:ilvl w:val="0"/>
          <w:numId w:val="3"/>
        </w:numPr>
        <w:jc w:val="both"/>
        <w:rPr>
          <w:rFonts w:cs="Arial"/>
          <w:sz w:val="22"/>
          <w:szCs w:val="22"/>
        </w:rPr>
      </w:pPr>
      <w:r>
        <w:rPr>
          <w:rFonts w:cs="Arial"/>
          <w:sz w:val="22"/>
          <w:szCs w:val="22"/>
        </w:rPr>
        <w:t xml:space="preserve">All counties must have </w:t>
      </w:r>
      <w:r w:rsidR="001C5D02" w:rsidRPr="00D16078">
        <w:rPr>
          <w:rFonts w:cs="Arial"/>
          <w:sz w:val="22"/>
          <w:szCs w:val="22"/>
        </w:rPr>
        <w:t xml:space="preserve">valid Public Liability Insurance cover as a condition of membership to the </w:t>
      </w:r>
      <w:r w:rsidR="00D16078">
        <w:rPr>
          <w:rFonts w:cs="Arial"/>
          <w:sz w:val="22"/>
          <w:szCs w:val="22"/>
        </w:rPr>
        <w:t>E.S.M.B.A.</w:t>
      </w:r>
      <w:r>
        <w:rPr>
          <w:rFonts w:cs="Arial"/>
          <w:sz w:val="22"/>
          <w:szCs w:val="22"/>
        </w:rPr>
        <w:t xml:space="preserve">  </w:t>
      </w:r>
      <w:r w:rsidR="001C5D02" w:rsidRPr="00D16078">
        <w:rPr>
          <w:rFonts w:cs="Arial"/>
          <w:sz w:val="22"/>
          <w:szCs w:val="22"/>
        </w:rPr>
        <w:t xml:space="preserve">A copy of the </w:t>
      </w:r>
      <w:r>
        <w:rPr>
          <w:rFonts w:cs="Arial"/>
          <w:sz w:val="22"/>
          <w:szCs w:val="22"/>
        </w:rPr>
        <w:t>relevant valid</w:t>
      </w:r>
      <w:r w:rsidR="001C5D02" w:rsidRPr="00D16078">
        <w:rPr>
          <w:rFonts w:cs="Arial"/>
          <w:sz w:val="22"/>
          <w:szCs w:val="22"/>
        </w:rPr>
        <w:t xml:space="preserve"> certificate is required to be produced to the </w:t>
      </w:r>
      <w:r w:rsidR="00D16078">
        <w:rPr>
          <w:rFonts w:cs="Arial"/>
          <w:sz w:val="22"/>
          <w:szCs w:val="22"/>
        </w:rPr>
        <w:t>E.S.M.B.A.</w:t>
      </w:r>
      <w:r w:rsidR="001C5D02" w:rsidRPr="00D16078">
        <w:rPr>
          <w:rFonts w:cs="Arial"/>
          <w:sz w:val="22"/>
          <w:szCs w:val="22"/>
        </w:rPr>
        <w:t xml:space="preserve"> unless cover is via the </w:t>
      </w:r>
      <w:r w:rsidR="00D16078">
        <w:rPr>
          <w:rFonts w:cs="Arial"/>
          <w:sz w:val="22"/>
          <w:szCs w:val="22"/>
        </w:rPr>
        <w:t>E.S.M.B.A.</w:t>
      </w:r>
      <w:r w:rsidR="001C5D02" w:rsidRPr="00D16078">
        <w:rPr>
          <w:rFonts w:cs="Arial"/>
          <w:sz w:val="22"/>
          <w:szCs w:val="22"/>
        </w:rPr>
        <w:t xml:space="preserve"> </w:t>
      </w:r>
      <w:r w:rsidR="00AD529C">
        <w:rPr>
          <w:rFonts w:cs="Arial"/>
          <w:sz w:val="22"/>
          <w:szCs w:val="22"/>
        </w:rPr>
        <w:t xml:space="preserve">recognised </w:t>
      </w:r>
      <w:r w:rsidR="001C5D02" w:rsidRPr="00D16078">
        <w:rPr>
          <w:rFonts w:cs="Arial"/>
          <w:sz w:val="22"/>
          <w:szCs w:val="22"/>
        </w:rPr>
        <w:t>Insurance scheme.</w:t>
      </w:r>
      <w:r w:rsidR="00AD529C">
        <w:rPr>
          <w:rFonts w:cs="Arial"/>
          <w:sz w:val="22"/>
          <w:szCs w:val="22"/>
        </w:rPr>
        <w:t xml:space="preserve">  County Associations must ensure clubs also have similar insurance cover.</w:t>
      </w:r>
    </w:p>
    <w:p w14:paraId="7E9F3324" w14:textId="77777777" w:rsidR="007F18AE" w:rsidRPr="00D16078" w:rsidRDefault="007F18AE">
      <w:pPr>
        <w:ind w:left="720"/>
        <w:jc w:val="both"/>
        <w:rPr>
          <w:rFonts w:cs="Arial"/>
          <w:sz w:val="22"/>
          <w:szCs w:val="22"/>
        </w:rPr>
      </w:pPr>
    </w:p>
    <w:p w14:paraId="3C79DA60" w14:textId="77777777" w:rsidR="007F18AE" w:rsidRPr="00D16078" w:rsidRDefault="007F18AE">
      <w:pPr>
        <w:numPr>
          <w:ilvl w:val="0"/>
          <w:numId w:val="1"/>
        </w:numPr>
        <w:jc w:val="both"/>
        <w:rPr>
          <w:rFonts w:cs="Arial"/>
          <w:sz w:val="22"/>
          <w:szCs w:val="22"/>
          <w:u w:val="single"/>
        </w:rPr>
      </w:pPr>
      <w:r w:rsidRPr="00D16078">
        <w:rPr>
          <w:rFonts w:cs="Arial"/>
          <w:sz w:val="22"/>
          <w:szCs w:val="22"/>
          <w:u w:val="single"/>
        </w:rPr>
        <w:t>FEES AND SUBSCRIPTIONS</w:t>
      </w:r>
    </w:p>
    <w:p w14:paraId="29BB56BD" w14:textId="77777777" w:rsidR="007F18AE" w:rsidRPr="00D16078" w:rsidRDefault="007F18AE">
      <w:pPr>
        <w:jc w:val="both"/>
        <w:rPr>
          <w:rFonts w:cs="Arial"/>
          <w:sz w:val="22"/>
          <w:szCs w:val="22"/>
        </w:rPr>
      </w:pPr>
    </w:p>
    <w:p w14:paraId="12FB5D8A" w14:textId="77777777" w:rsidR="007F18AE" w:rsidRPr="00D16078" w:rsidRDefault="007F18AE">
      <w:pPr>
        <w:numPr>
          <w:ilvl w:val="0"/>
          <w:numId w:val="5"/>
        </w:numPr>
        <w:jc w:val="both"/>
        <w:rPr>
          <w:rFonts w:cs="Arial"/>
          <w:sz w:val="22"/>
          <w:szCs w:val="22"/>
        </w:rPr>
      </w:pPr>
      <w:r w:rsidRPr="00D16078">
        <w:rPr>
          <w:rFonts w:cs="Arial"/>
          <w:sz w:val="22"/>
          <w:szCs w:val="22"/>
        </w:rPr>
        <w:t>A yearly subscription shall be fixed at each Annual General Meeting for all member associations</w:t>
      </w:r>
      <w:r w:rsidR="00F22DD9" w:rsidRPr="00D16078">
        <w:rPr>
          <w:rFonts w:cs="Arial"/>
          <w:sz w:val="22"/>
          <w:szCs w:val="22"/>
        </w:rPr>
        <w:t xml:space="preserve"> </w:t>
      </w:r>
      <w:r w:rsidRPr="00D16078">
        <w:rPr>
          <w:rFonts w:cs="Arial"/>
          <w:sz w:val="22"/>
          <w:szCs w:val="22"/>
        </w:rPr>
        <w:t>and individual players.</w:t>
      </w:r>
    </w:p>
    <w:p w14:paraId="5040388B" w14:textId="77777777" w:rsidR="007F18AE" w:rsidRPr="00D16078" w:rsidRDefault="007F18AE">
      <w:pPr>
        <w:ind w:left="720"/>
        <w:jc w:val="both"/>
        <w:rPr>
          <w:rFonts w:cs="Arial"/>
          <w:sz w:val="22"/>
          <w:szCs w:val="22"/>
        </w:rPr>
      </w:pPr>
    </w:p>
    <w:p w14:paraId="4AC61C4A" w14:textId="59AEDA0E" w:rsidR="007F18AE" w:rsidRPr="00D16078" w:rsidRDefault="007F18AE">
      <w:pPr>
        <w:numPr>
          <w:ilvl w:val="0"/>
          <w:numId w:val="5"/>
        </w:numPr>
        <w:jc w:val="both"/>
        <w:rPr>
          <w:rFonts w:cs="Arial"/>
          <w:sz w:val="22"/>
          <w:szCs w:val="22"/>
        </w:rPr>
      </w:pPr>
      <w:r w:rsidRPr="00D16078">
        <w:rPr>
          <w:rFonts w:cs="Arial"/>
          <w:sz w:val="22"/>
          <w:szCs w:val="22"/>
        </w:rPr>
        <w:t xml:space="preserve">Registration is effective from 1 September each year to 31 August the following year and will be assumed to have continued, provided the Annual subscription is received by the E.S.M.B.A. </w:t>
      </w:r>
      <w:r w:rsidR="00516B28" w:rsidRPr="00D16078">
        <w:rPr>
          <w:rFonts w:cs="Arial"/>
          <w:sz w:val="22"/>
          <w:szCs w:val="22"/>
        </w:rPr>
        <w:t>Registration Secretary</w:t>
      </w:r>
      <w:r w:rsidRPr="00D16078">
        <w:rPr>
          <w:rFonts w:cs="Arial"/>
          <w:sz w:val="22"/>
          <w:szCs w:val="22"/>
        </w:rPr>
        <w:t xml:space="preserve"> b</w:t>
      </w:r>
      <w:r w:rsidR="00101B76">
        <w:rPr>
          <w:rFonts w:cs="Arial"/>
          <w:sz w:val="22"/>
          <w:szCs w:val="22"/>
        </w:rPr>
        <w:t>efore</w:t>
      </w:r>
      <w:r w:rsidR="00FE25C9">
        <w:rPr>
          <w:rFonts w:cs="Arial"/>
          <w:sz w:val="22"/>
          <w:szCs w:val="22"/>
        </w:rPr>
        <w:t xml:space="preserve"> the </w:t>
      </w:r>
      <w:r w:rsidRPr="00D16078">
        <w:rPr>
          <w:rFonts w:cs="Arial"/>
          <w:sz w:val="22"/>
          <w:szCs w:val="22"/>
        </w:rPr>
        <w:t>3</w:t>
      </w:r>
      <w:r w:rsidR="00FE25C9">
        <w:rPr>
          <w:rFonts w:cs="Arial"/>
          <w:sz w:val="22"/>
          <w:szCs w:val="22"/>
        </w:rPr>
        <w:t>1</w:t>
      </w:r>
      <w:r w:rsidRPr="00D16078">
        <w:rPr>
          <w:rFonts w:cs="Arial"/>
          <w:sz w:val="22"/>
          <w:szCs w:val="22"/>
        </w:rPr>
        <w:t xml:space="preserve"> </w:t>
      </w:r>
      <w:r w:rsidR="008E4765">
        <w:rPr>
          <w:rFonts w:cs="Arial"/>
          <w:sz w:val="22"/>
          <w:szCs w:val="22"/>
        </w:rPr>
        <w:t>October</w:t>
      </w:r>
      <w:r w:rsidRPr="00D16078">
        <w:rPr>
          <w:rFonts w:cs="Arial"/>
          <w:sz w:val="22"/>
          <w:szCs w:val="22"/>
        </w:rPr>
        <w:t xml:space="preserve"> – otherwise it will be deemed to have lapsed as of 31 August.  </w:t>
      </w:r>
      <w:r w:rsidR="00E21716">
        <w:rPr>
          <w:rFonts w:cs="Arial"/>
          <w:sz w:val="22"/>
          <w:szCs w:val="22"/>
        </w:rPr>
        <w:t>The membership date</w:t>
      </w:r>
      <w:r w:rsidR="008E4765">
        <w:rPr>
          <w:rFonts w:cs="Arial"/>
          <w:sz w:val="22"/>
          <w:szCs w:val="22"/>
        </w:rPr>
        <w:t xml:space="preserve"> for </w:t>
      </w:r>
      <w:r w:rsidR="006049C9">
        <w:rPr>
          <w:rFonts w:cs="Arial"/>
          <w:sz w:val="22"/>
          <w:szCs w:val="22"/>
        </w:rPr>
        <w:t xml:space="preserve">current, </w:t>
      </w:r>
      <w:r w:rsidR="008E4765">
        <w:rPr>
          <w:rFonts w:cs="Arial"/>
          <w:sz w:val="22"/>
          <w:szCs w:val="22"/>
        </w:rPr>
        <w:t xml:space="preserve">new and returning members after </w:t>
      </w:r>
      <w:r w:rsidR="008E4511">
        <w:rPr>
          <w:rFonts w:cs="Arial"/>
          <w:sz w:val="22"/>
          <w:szCs w:val="22"/>
        </w:rPr>
        <w:t>a coun</w:t>
      </w:r>
      <w:r w:rsidR="00621798">
        <w:rPr>
          <w:rFonts w:cs="Arial"/>
          <w:sz w:val="22"/>
          <w:szCs w:val="22"/>
        </w:rPr>
        <w:t>ty</w:t>
      </w:r>
      <w:r w:rsidR="00D76387">
        <w:rPr>
          <w:rFonts w:cs="Arial"/>
          <w:sz w:val="22"/>
          <w:szCs w:val="22"/>
        </w:rPr>
        <w:t>’s bulk registration</w:t>
      </w:r>
      <w:r w:rsidR="008E4765">
        <w:rPr>
          <w:rFonts w:cs="Arial"/>
          <w:sz w:val="22"/>
          <w:szCs w:val="22"/>
        </w:rPr>
        <w:t xml:space="preserve"> </w:t>
      </w:r>
      <w:r w:rsidR="00E21716">
        <w:rPr>
          <w:rFonts w:cs="Arial"/>
          <w:sz w:val="22"/>
          <w:szCs w:val="22"/>
        </w:rPr>
        <w:t xml:space="preserve">is the date of re-registration, </w:t>
      </w:r>
      <w:proofErr w:type="spellStart"/>
      <w:r w:rsidR="00E21716">
        <w:rPr>
          <w:rFonts w:cs="Arial"/>
          <w:sz w:val="22"/>
          <w:szCs w:val="22"/>
        </w:rPr>
        <w:t>ie</w:t>
      </w:r>
      <w:proofErr w:type="spellEnd"/>
      <w:r w:rsidR="00E21716">
        <w:rPr>
          <w:rFonts w:cs="Arial"/>
          <w:sz w:val="22"/>
          <w:szCs w:val="22"/>
        </w:rPr>
        <w:t xml:space="preserve"> </w:t>
      </w:r>
      <w:r w:rsidR="00CA6643">
        <w:rPr>
          <w:rFonts w:cs="Arial"/>
          <w:sz w:val="22"/>
          <w:szCs w:val="22"/>
        </w:rPr>
        <w:t>the date</w:t>
      </w:r>
      <w:r w:rsidR="005D1EB6">
        <w:rPr>
          <w:rFonts w:cs="Arial"/>
          <w:sz w:val="22"/>
          <w:szCs w:val="22"/>
        </w:rPr>
        <w:t xml:space="preserve"> of the submission of </w:t>
      </w:r>
      <w:r w:rsidR="001A0656">
        <w:rPr>
          <w:rFonts w:cs="Arial"/>
          <w:sz w:val="22"/>
          <w:szCs w:val="22"/>
        </w:rPr>
        <w:t>their</w:t>
      </w:r>
      <w:r w:rsidR="00394FB1">
        <w:rPr>
          <w:rFonts w:cs="Arial"/>
          <w:sz w:val="22"/>
          <w:szCs w:val="22"/>
        </w:rPr>
        <w:t xml:space="preserve"> name to the E.S.M.B.A. Registration Secretary, </w:t>
      </w:r>
      <w:r w:rsidR="00E21716">
        <w:rPr>
          <w:rFonts w:cs="Arial"/>
          <w:sz w:val="22"/>
          <w:szCs w:val="22"/>
        </w:rPr>
        <w:t xml:space="preserve">it is not backdated.  </w:t>
      </w:r>
      <w:r w:rsidRPr="00D16078">
        <w:rPr>
          <w:rFonts w:cs="Arial"/>
          <w:sz w:val="22"/>
          <w:szCs w:val="22"/>
        </w:rPr>
        <w:t>Failure to meet the deadline will mean that all rights and privileges shall be forfeited until the whole of the arrears has been paid.</w:t>
      </w:r>
    </w:p>
    <w:p w14:paraId="2D381D06" w14:textId="77777777" w:rsidR="007F18AE" w:rsidRPr="00D16078" w:rsidRDefault="007F18AE">
      <w:pPr>
        <w:jc w:val="both"/>
        <w:rPr>
          <w:rFonts w:cs="Arial"/>
          <w:sz w:val="22"/>
          <w:szCs w:val="22"/>
        </w:rPr>
      </w:pPr>
    </w:p>
    <w:p w14:paraId="5CBE365C" w14:textId="400B4E74" w:rsidR="007F18AE" w:rsidRPr="00D16078" w:rsidRDefault="007F18AE">
      <w:pPr>
        <w:ind w:left="1440"/>
        <w:jc w:val="both"/>
        <w:rPr>
          <w:rFonts w:cs="Arial"/>
          <w:sz w:val="22"/>
          <w:szCs w:val="22"/>
        </w:rPr>
      </w:pPr>
      <w:r w:rsidRPr="00D16078">
        <w:rPr>
          <w:rFonts w:cs="Arial"/>
          <w:sz w:val="22"/>
          <w:szCs w:val="22"/>
        </w:rPr>
        <w:t>Any renewals or new players registered after 31 January will mean that all such players will be excluded from all the Association’s National C</w:t>
      </w:r>
      <w:r w:rsidR="00EC6A54">
        <w:rPr>
          <w:rFonts w:cs="Arial"/>
          <w:sz w:val="22"/>
          <w:szCs w:val="22"/>
        </w:rPr>
        <w:t xml:space="preserve">hampionships in that </w:t>
      </w:r>
      <w:r w:rsidRPr="00D16078">
        <w:rPr>
          <w:rFonts w:cs="Arial"/>
          <w:sz w:val="22"/>
          <w:szCs w:val="22"/>
        </w:rPr>
        <w:t>season.</w:t>
      </w:r>
    </w:p>
    <w:p w14:paraId="083856B2" w14:textId="77777777" w:rsidR="007F18AE" w:rsidRPr="00D16078" w:rsidRDefault="007F18AE">
      <w:pPr>
        <w:jc w:val="both"/>
        <w:rPr>
          <w:rFonts w:cs="Arial"/>
          <w:sz w:val="22"/>
          <w:szCs w:val="22"/>
        </w:rPr>
      </w:pPr>
    </w:p>
    <w:p w14:paraId="74629406" w14:textId="77777777" w:rsidR="007F18AE" w:rsidRPr="00D16078" w:rsidRDefault="007F18AE">
      <w:pPr>
        <w:numPr>
          <w:ilvl w:val="0"/>
          <w:numId w:val="5"/>
        </w:numPr>
        <w:jc w:val="both"/>
        <w:rPr>
          <w:rFonts w:cs="Arial"/>
          <w:sz w:val="22"/>
          <w:szCs w:val="22"/>
        </w:rPr>
      </w:pPr>
      <w:r w:rsidRPr="00D16078">
        <w:rPr>
          <w:rFonts w:cs="Arial"/>
          <w:sz w:val="22"/>
          <w:szCs w:val="22"/>
        </w:rPr>
        <w:t>In addition to subscriptions, all County Associations must supply the names and details of all clubs and players in their Association.  All such details must be supplied at the same time as their payments are made.</w:t>
      </w:r>
      <w:r w:rsidR="001C5D02" w:rsidRPr="00D16078">
        <w:rPr>
          <w:rFonts w:cs="Arial"/>
          <w:sz w:val="22"/>
          <w:szCs w:val="22"/>
        </w:rPr>
        <w:t xml:space="preserve">  No personal information gathered will be passed on to third parties.</w:t>
      </w:r>
    </w:p>
    <w:p w14:paraId="04D58E37" w14:textId="77777777" w:rsidR="001C5D02" w:rsidRPr="00D16078" w:rsidRDefault="001C5D02" w:rsidP="001C5D02">
      <w:pPr>
        <w:ind w:left="1440"/>
        <w:jc w:val="both"/>
        <w:rPr>
          <w:rFonts w:cs="Arial"/>
          <w:sz w:val="22"/>
          <w:szCs w:val="22"/>
        </w:rPr>
      </w:pPr>
    </w:p>
    <w:p w14:paraId="721706CC" w14:textId="77777777" w:rsidR="007F18AE" w:rsidRPr="00D16078" w:rsidRDefault="007F18AE">
      <w:pPr>
        <w:jc w:val="both"/>
        <w:rPr>
          <w:rFonts w:cs="Arial"/>
          <w:sz w:val="22"/>
          <w:szCs w:val="22"/>
        </w:rPr>
      </w:pPr>
    </w:p>
    <w:p w14:paraId="786CBD29" w14:textId="0570E76C" w:rsidR="00C240CC" w:rsidRDefault="00C240CC">
      <w:pPr>
        <w:rPr>
          <w:rFonts w:cs="Arial"/>
          <w:sz w:val="22"/>
          <w:szCs w:val="22"/>
        </w:rPr>
      </w:pPr>
      <w:r>
        <w:rPr>
          <w:rFonts w:cs="Arial"/>
          <w:sz w:val="22"/>
          <w:szCs w:val="22"/>
        </w:rPr>
        <w:br w:type="page"/>
      </w:r>
    </w:p>
    <w:p w14:paraId="576ADDE5" w14:textId="77777777" w:rsidR="007F18AE" w:rsidRPr="00D16078" w:rsidRDefault="007F18AE">
      <w:pPr>
        <w:jc w:val="both"/>
        <w:rPr>
          <w:rFonts w:cs="Arial"/>
          <w:sz w:val="22"/>
          <w:szCs w:val="22"/>
        </w:rPr>
      </w:pPr>
    </w:p>
    <w:p w14:paraId="7EA1D43D" w14:textId="77777777" w:rsidR="007F18AE" w:rsidRPr="00D16078" w:rsidRDefault="007F18AE">
      <w:pPr>
        <w:numPr>
          <w:ilvl w:val="0"/>
          <w:numId w:val="1"/>
        </w:numPr>
        <w:jc w:val="both"/>
        <w:rPr>
          <w:rFonts w:cs="Arial"/>
          <w:sz w:val="22"/>
          <w:szCs w:val="22"/>
          <w:u w:val="single"/>
        </w:rPr>
      </w:pPr>
      <w:r w:rsidRPr="00D16078">
        <w:rPr>
          <w:rFonts w:cs="Arial"/>
          <w:sz w:val="22"/>
          <w:szCs w:val="22"/>
          <w:u w:val="single"/>
        </w:rPr>
        <w:t>ADMINISTRATION AND STRUCTURE</w:t>
      </w:r>
    </w:p>
    <w:p w14:paraId="21581C3A" w14:textId="77777777" w:rsidR="007F18AE" w:rsidRPr="00D16078" w:rsidRDefault="007F18AE">
      <w:pPr>
        <w:jc w:val="both"/>
        <w:rPr>
          <w:rFonts w:cs="Arial"/>
          <w:sz w:val="22"/>
          <w:szCs w:val="22"/>
        </w:rPr>
      </w:pPr>
    </w:p>
    <w:p w14:paraId="4C3F9E7B" w14:textId="77777777" w:rsidR="007F18AE" w:rsidRPr="005F1713" w:rsidRDefault="007F18AE">
      <w:pPr>
        <w:pStyle w:val="BodyTextIndent"/>
        <w:numPr>
          <w:ilvl w:val="0"/>
          <w:numId w:val="6"/>
        </w:numPr>
        <w:rPr>
          <w:rFonts w:cs="Arial"/>
          <w:sz w:val="22"/>
          <w:szCs w:val="22"/>
        </w:rPr>
      </w:pPr>
      <w:r w:rsidRPr="00D16078">
        <w:rPr>
          <w:rFonts w:cs="Arial"/>
          <w:sz w:val="22"/>
          <w:szCs w:val="22"/>
        </w:rPr>
        <w:t xml:space="preserve">The E.S.M.B.A. shall be structured on a county basis.  The E.S.M.B.A. </w:t>
      </w:r>
      <w:r w:rsidR="00516B28" w:rsidRPr="00D16078">
        <w:rPr>
          <w:rFonts w:cs="Arial"/>
          <w:sz w:val="22"/>
          <w:szCs w:val="22"/>
        </w:rPr>
        <w:t>General Secretary</w:t>
      </w:r>
      <w:r w:rsidRPr="00D16078">
        <w:rPr>
          <w:rFonts w:cs="Arial"/>
          <w:sz w:val="22"/>
          <w:szCs w:val="22"/>
        </w:rPr>
        <w:t xml:space="preserve"> shall communicate directly with the County Association Secretar</w:t>
      </w:r>
      <w:r w:rsidR="001C5D02" w:rsidRPr="00D16078">
        <w:rPr>
          <w:rFonts w:cs="Arial"/>
          <w:sz w:val="22"/>
          <w:szCs w:val="22"/>
        </w:rPr>
        <w:t>y</w:t>
      </w:r>
      <w:r w:rsidRPr="00D16078">
        <w:rPr>
          <w:rFonts w:cs="Arial"/>
          <w:sz w:val="22"/>
          <w:szCs w:val="22"/>
        </w:rPr>
        <w:t xml:space="preserve"> and </w:t>
      </w:r>
      <w:r w:rsidR="005F1713" w:rsidRPr="005F1713">
        <w:rPr>
          <w:rFonts w:cs="Arial"/>
          <w:sz w:val="22"/>
          <w:szCs w:val="22"/>
        </w:rPr>
        <w:t>pass to them a full copy</w:t>
      </w:r>
      <w:r w:rsidRPr="005F1713">
        <w:rPr>
          <w:rFonts w:cs="Arial"/>
          <w:sz w:val="22"/>
          <w:szCs w:val="22"/>
        </w:rPr>
        <w:t xml:space="preserve"> of the minutes of all E.S.M.B.A. Committee</w:t>
      </w:r>
      <w:r w:rsidR="005F1713" w:rsidRPr="005F1713">
        <w:rPr>
          <w:rFonts w:cs="Arial"/>
          <w:sz w:val="22"/>
          <w:szCs w:val="22"/>
        </w:rPr>
        <w:t xml:space="preserve"> and General</w:t>
      </w:r>
      <w:r w:rsidRPr="005F1713">
        <w:rPr>
          <w:rFonts w:cs="Arial"/>
          <w:sz w:val="22"/>
          <w:szCs w:val="22"/>
        </w:rPr>
        <w:t xml:space="preserve"> Meetings held throughout the year.</w:t>
      </w:r>
    </w:p>
    <w:p w14:paraId="3FAFC47A" w14:textId="77777777" w:rsidR="007F18AE" w:rsidRPr="00D16078" w:rsidRDefault="007F18AE">
      <w:pPr>
        <w:pStyle w:val="BodyTextIndent"/>
        <w:rPr>
          <w:rFonts w:cs="Arial"/>
          <w:sz w:val="22"/>
          <w:szCs w:val="22"/>
        </w:rPr>
      </w:pPr>
    </w:p>
    <w:p w14:paraId="55115675" w14:textId="77777777" w:rsidR="007F18AE" w:rsidRPr="00D16078" w:rsidRDefault="007F18AE">
      <w:pPr>
        <w:numPr>
          <w:ilvl w:val="0"/>
          <w:numId w:val="6"/>
        </w:numPr>
        <w:jc w:val="both"/>
        <w:rPr>
          <w:rFonts w:cs="Arial"/>
          <w:sz w:val="22"/>
          <w:szCs w:val="22"/>
        </w:rPr>
      </w:pPr>
      <w:r w:rsidRPr="00D16078">
        <w:rPr>
          <w:rFonts w:cs="Arial"/>
          <w:sz w:val="22"/>
          <w:szCs w:val="22"/>
        </w:rPr>
        <w:t>The minimum number of clubs needed to form a County Association shall be four</w:t>
      </w:r>
      <w:r w:rsidR="009634CA">
        <w:rPr>
          <w:rFonts w:cs="Arial"/>
          <w:sz w:val="22"/>
          <w:szCs w:val="22"/>
        </w:rPr>
        <w:t xml:space="preserve"> each with a minimum of 6 registered players</w:t>
      </w:r>
      <w:r w:rsidRPr="00D16078">
        <w:rPr>
          <w:rFonts w:cs="Arial"/>
          <w:sz w:val="22"/>
          <w:szCs w:val="22"/>
        </w:rPr>
        <w:t xml:space="preserve">.  </w:t>
      </w:r>
      <w:r w:rsidR="00F67989">
        <w:rPr>
          <w:rFonts w:cs="Arial"/>
          <w:sz w:val="22"/>
          <w:szCs w:val="22"/>
        </w:rPr>
        <w:t>Counties of less than</w:t>
      </w:r>
      <w:r w:rsidRPr="00D16078">
        <w:rPr>
          <w:rFonts w:cs="Arial"/>
          <w:sz w:val="22"/>
          <w:szCs w:val="22"/>
        </w:rPr>
        <w:t xml:space="preserve"> will be known as “affiliate designate” and will be recognised by the E.</w:t>
      </w:r>
      <w:r w:rsidR="009634CA">
        <w:rPr>
          <w:rFonts w:cs="Arial"/>
          <w:sz w:val="22"/>
          <w:szCs w:val="22"/>
        </w:rPr>
        <w:t>S.M.B.A.</w:t>
      </w:r>
      <w:r w:rsidRPr="00D16078">
        <w:rPr>
          <w:rFonts w:cs="Arial"/>
          <w:sz w:val="22"/>
          <w:szCs w:val="22"/>
        </w:rPr>
        <w:t xml:space="preserve"> but will have no voting rights.</w:t>
      </w:r>
      <w:r w:rsidR="009634CA">
        <w:rPr>
          <w:rFonts w:cs="Arial"/>
          <w:sz w:val="22"/>
          <w:szCs w:val="22"/>
        </w:rPr>
        <w:t xml:space="preserve">  County Associations failing to meet the above in any registration period will lose their full status and rights and be reassigned to </w:t>
      </w:r>
      <w:r w:rsidR="0073699D">
        <w:rPr>
          <w:rFonts w:cs="Arial"/>
          <w:sz w:val="22"/>
          <w:szCs w:val="22"/>
        </w:rPr>
        <w:t>“</w:t>
      </w:r>
      <w:r w:rsidR="009634CA">
        <w:rPr>
          <w:rFonts w:cs="Arial"/>
          <w:sz w:val="22"/>
          <w:szCs w:val="22"/>
        </w:rPr>
        <w:t>affiliate designate</w:t>
      </w:r>
      <w:r w:rsidR="0073699D">
        <w:rPr>
          <w:rFonts w:cs="Arial"/>
          <w:sz w:val="22"/>
          <w:szCs w:val="22"/>
        </w:rPr>
        <w:t>”</w:t>
      </w:r>
      <w:r w:rsidR="009634CA">
        <w:rPr>
          <w:rFonts w:cs="Arial"/>
          <w:sz w:val="22"/>
          <w:szCs w:val="22"/>
        </w:rPr>
        <w:t xml:space="preserve"> status.</w:t>
      </w:r>
    </w:p>
    <w:p w14:paraId="152EB40D" w14:textId="77777777" w:rsidR="007F18AE" w:rsidRPr="00D16078" w:rsidRDefault="007F18AE">
      <w:pPr>
        <w:jc w:val="both"/>
        <w:rPr>
          <w:rFonts w:cs="Arial"/>
          <w:sz w:val="22"/>
          <w:szCs w:val="22"/>
        </w:rPr>
      </w:pPr>
    </w:p>
    <w:p w14:paraId="3BBE1FA1" w14:textId="77777777" w:rsidR="007F18AE" w:rsidRPr="00D16078" w:rsidRDefault="007F18AE">
      <w:pPr>
        <w:numPr>
          <w:ilvl w:val="0"/>
          <w:numId w:val="6"/>
        </w:numPr>
        <w:jc w:val="both"/>
        <w:rPr>
          <w:rFonts w:cs="Arial"/>
          <w:sz w:val="22"/>
          <w:szCs w:val="22"/>
        </w:rPr>
      </w:pPr>
      <w:r w:rsidRPr="00D16078">
        <w:rPr>
          <w:rFonts w:cs="Arial"/>
          <w:sz w:val="22"/>
          <w:szCs w:val="22"/>
        </w:rPr>
        <w:t xml:space="preserve">The affairs of the E.S.M.B.A. shall be conducted by a Management Committee consisting of the office bearers of the E.S.M.B.A. plus any additional members needed to make a Committee of </w:t>
      </w:r>
      <w:r w:rsidR="001C5D02" w:rsidRPr="00D16078">
        <w:rPr>
          <w:rFonts w:cs="Arial"/>
          <w:sz w:val="22"/>
          <w:szCs w:val="22"/>
        </w:rPr>
        <w:t>twelve</w:t>
      </w:r>
      <w:r w:rsidRPr="00D16078">
        <w:rPr>
          <w:rFonts w:cs="Arial"/>
          <w:sz w:val="22"/>
          <w:szCs w:val="22"/>
        </w:rPr>
        <w:t>.  The E.S.M.B.A. Management Committee shall not include more than three people from any one County Association.</w:t>
      </w:r>
    </w:p>
    <w:p w14:paraId="07D03337" w14:textId="77777777" w:rsidR="007F18AE" w:rsidRPr="00D16078" w:rsidRDefault="007F18AE">
      <w:pPr>
        <w:jc w:val="both"/>
        <w:rPr>
          <w:rFonts w:cs="Arial"/>
          <w:sz w:val="22"/>
          <w:szCs w:val="22"/>
        </w:rPr>
      </w:pPr>
    </w:p>
    <w:p w14:paraId="594982A5" w14:textId="77777777" w:rsidR="007F18AE" w:rsidRPr="00D16078" w:rsidRDefault="007F18AE">
      <w:pPr>
        <w:numPr>
          <w:ilvl w:val="0"/>
          <w:numId w:val="6"/>
        </w:numPr>
        <w:jc w:val="both"/>
        <w:rPr>
          <w:rFonts w:cs="Arial"/>
          <w:sz w:val="22"/>
          <w:szCs w:val="22"/>
        </w:rPr>
      </w:pPr>
      <w:r w:rsidRPr="00D16078">
        <w:rPr>
          <w:rFonts w:cs="Arial"/>
          <w:sz w:val="22"/>
          <w:szCs w:val="22"/>
        </w:rPr>
        <w:t>The E.S.M.B.A. Management Committee shall be appointed at each Annual General Meeting to serve for a period of one year.  The members shall hold office from the conclusion of the Annual General Meeting at which they are appointed to the conclusion of the following Annual General Meeting.</w:t>
      </w:r>
    </w:p>
    <w:p w14:paraId="7425E096" w14:textId="77777777" w:rsidR="007F18AE" w:rsidRPr="00D16078" w:rsidRDefault="007F18AE">
      <w:pPr>
        <w:jc w:val="both"/>
        <w:rPr>
          <w:rFonts w:cs="Arial"/>
          <w:sz w:val="22"/>
          <w:szCs w:val="22"/>
        </w:rPr>
      </w:pPr>
    </w:p>
    <w:p w14:paraId="6C25C2DD" w14:textId="77777777" w:rsidR="007F18AE" w:rsidRPr="00D16078" w:rsidRDefault="007F18AE">
      <w:pPr>
        <w:numPr>
          <w:ilvl w:val="0"/>
          <w:numId w:val="6"/>
        </w:numPr>
        <w:jc w:val="both"/>
        <w:rPr>
          <w:rFonts w:cs="Arial"/>
          <w:sz w:val="22"/>
          <w:szCs w:val="22"/>
        </w:rPr>
      </w:pPr>
      <w:r w:rsidRPr="00D16078">
        <w:rPr>
          <w:rFonts w:cs="Arial"/>
          <w:sz w:val="22"/>
          <w:szCs w:val="22"/>
        </w:rPr>
        <w:t xml:space="preserve">A quorum shall consist of not less than </w:t>
      </w:r>
      <w:r w:rsidR="001C5D02" w:rsidRPr="00D16078">
        <w:rPr>
          <w:rFonts w:cs="Arial"/>
          <w:sz w:val="22"/>
          <w:szCs w:val="22"/>
        </w:rPr>
        <w:t>six</w:t>
      </w:r>
      <w:r w:rsidRPr="00D16078">
        <w:rPr>
          <w:rFonts w:cs="Arial"/>
          <w:sz w:val="22"/>
          <w:szCs w:val="22"/>
        </w:rPr>
        <w:t xml:space="preserve"> E.S.M.B.A. Management Committee members.</w:t>
      </w:r>
    </w:p>
    <w:p w14:paraId="7FB19988" w14:textId="77777777" w:rsidR="007F18AE" w:rsidRPr="00D16078" w:rsidRDefault="007F18AE">
      <w:pPr>
        <w:jc w:val="both"/>
        <w:rPr>
          <w:rFonts w:cs="Arial"/>
          <w:sz w:val="22"/>
          <w:szCs w:val="22"/>
        </w:rPr>
      </w:pPr>
    </w:p>
    <w:p w14:paraId="5B5C0358" w14:textId="77777777" w:rsidR="007F18AE" w:rsidRPr="00D16078" w:rsidRDefault="007F18AE">
      <w:pPr>
        <w:numPr>
          <w:ilvl w:val="0"/>
          <w:numId w:val="6"/>
        </w:numPr>
        <w:jc w:val="both"/>
        <w:rPr>
          <w:rFonts w:cs="Arial"/>
          <w:sz w:val="22"/>
          <w:szCs w:val="22"/>
        </w:rPr>
      </w:pPr>
      <w:r w:rsidRPr="00D16078">
        <w:rPr>
          <w:rFonts w:cs="Arial"/>
          <w:sz w:val="22"/>
          <w:szCs w:val="22"/>
        </w:rPr>
        <w:t xml:space="preserve">Each member of the E.S.M.B.A. Management Committee present shall be entitled to one vote.  In the event of </w:t>
      </w:r>
      <w:r w:rsidR="001C5D02" w:rsidRPr="00D16078">
        <w:rPr>
          <w:rFonts w:cs="Arial"/>
          <w:sz w:val="22"/>
          <w:szCs w:val="22"/>
        </w:rPr>
        <w:t>a tied vote</w:t>
      </w:r>
      <w:r w:rsidRPr="00D16078">
        <w:rPr>
          <w:rFonts w:cs="Arial"/>
          <w:sz w:val="22"/>
          <w:szCs w:val="22"/>
        </w:rPr>
        <w:t xml:space="preserve"> the Chairman of the meeting shall have a second or casting vote.</w:t>
      </w:r>
    </w:p>
    <w:p w14:paraId="73F93A6E" w14:textId="77777777" w:rsidR="007F18AE" w:rsidRPr="00D16078" w:rsidRDefault="007F18AE">
      <w:pPr>
        <w:jc w:val="both"/>
        <w:rPr>
          <w:rFonts w:cs="Arial"/>
          <w:sz w:val="22"/>
          <w:szCs w:val="22"/>
        </w:rPr>
      </w:pPr>
    </w:p>
    <w:p w14:paraId="3B438AA4" w14:textId="77777777" w:rsidR="007F18AE" w:rsidRPr="00D16078" w:rsidRDefault="007F18AE">
      <w:pPr>
        <w:numPr>
          <w:ilvl w:val="0"/>
          <w:numId w:val="6"/>
        </w:numPr>
        <w:jc w:val="both"/>
        <w:rPr>
          <w:rFonts w:cs="Arial"/>
          <w:sz w:val="22"/>
          <w:szCs w:val="22"/>
        </w:rPr>
      </w:pPr>
      <w:r w:rsidRPr="00D16078">
        <w:rPr>
          <w:rFonts w:cs="Arial"/>
          <w:sz w:val="22"/>
          <w:szCs w:val="22"/>
        </w:rPr>
        <w:t>The E.S.M.B.A. Management Committee shall have the power to fill any vacancy arising amongst the Officers or Committee during the year.</w:t>
      </w:r>
    </w:p>
    <w:p w14:paraId="292A9902" w14:textId="77777777" w:rsidR="007F18AE" w:rsidRPr="00D16078" w:rsidRDefault="007F18AE">
      <w:pPr>
        <w:jc w:val="both"/>
        <w:rPr>
          <w:rFonts w:cs="Arial"/>
          <w:sz w:val="22"/>
          <w:szCs w:val="22"/>
        </w:rPr>
      </w:pPr>
    </w:p>
    <w:p w14:paraId="623CBCFD" w14:textId="77777777" w:rsidR="007F18AE" w:rsidRPr="00D16078" w:rsidRDefault="007F18AE">
      <w:pPr>
        <w:numPr>
          <w:ilvl w:val="0"/>
          <w:numId w:val="6"/>
        </w:numPr>
        <w:jc w:val="both"/>
        <w:rPr>
          <w:rFonts w:cs="Arial"/>
          <w:sz w:val="22"/>
          <w:szCs w:val="22"/>
        </w:rPr>
      </w:pPr>
      <w:r w:rsidRPr="00D16078">
        <w:rPr>
          <w:rFonts w:cs="Arial"/>
          <w:sz w:val="22"/>
          <w:szCs w:val="22"/>
        </w:rPr>
        <w:t>The E.S.M.B.A. Management Committee shall have the power to submit notices of motion and make recommendations to the Annual General Meeting.</w:t>
      </w:r>
    </w:p>
    <w:p w14:paraId="4F2B18E4" w14:textId="77777777" w:rsidR="007F18AE" w:rsidRPr="00D16078" w:rsidRDefault="007F18AE">
      <w:pPr>
        <w:jc w:val="both"/>
        <w:rPr>
          <w:rFonts w:cs="Arial"/>
          <w:sz w:val="22"/>
          <w:szCs w:val="22"/>
        </w:rPr>
      </w:pPr>
    </w:p>
    <w:p w14:paraId="4366BAA5" w14:textId="77777777" w:rsidR="007F18AE" w:rsidRPr="00D16078" w:rsidRDefault="007F18AE">
      <w:pPr>
        <w:numPr>
          <w:ilvl w:val="0"/>
          <w:numId w:val="6"/>
        </w:numPr>
        <w:jc w:val="both"/>
        <w:rPr>
          <w:rFonts w:cs="Arial"/>
          <w:sz w:val="22"/>
          <w:szCs w:val="22"/>
        </w:rPr>
      </w:pPr>
      <w:r w:rsidRPr="00D16078">
        <w:rPr>
          <w:rFonts w:cs="Arial"/>
          <w:sz w:val="22"/>
          <w:szCs w:val="22"/>
        </w:rPr>
        <w:t>The E.S.M.B.A. Management Committee shall have the power to set up special Committees at any time to deal with specific matters.</w:t>
      </w:r>
    </w:p>
    <w:p w14:paraId="57132149" w14:textId="77777777" w:rsidR="007F18AE" w:rsidRPr="00D16078" w:rsidRDefault="007F18AE">
      <w:pPr>
        <w:jc w:val="both"/>
        <w:rPr>
          <w:rFonts w:cs="Arial"/>
          <w:sz w:val="22"/>
          <w:szCs w:val="22"/>
        </w:rPr>
      </w:pPr>
    </w:p>
    <w:p w14:paraId="13F0C317" w14:textId="77777777" w:rsidR="007F18AE" w:rsidRPr="00D16078" w:rsidRDefault="007F18AE">
      <w:pPr>
        <w:numPr>
          <w:ilvl w:val="0"/>
          <w:numId w:val="6"/>
        </w:numPr>
        <w:jc w:val="both"/>
        <w:rPr>
          <w:rFonts w:cs="Arial"/>
          <w:sz w:val="22"/>
          <w:szCs w:val="22"/>
        </w:rPr>
      </w:pPr>
      <w:r w:rsidRPr="00D16078">
        <w:rPr>
          <w:rFonts w:cs="Arial"/>
          <w:sz w:val="22"/>
          <w:szCs w:val="22"/>
        </w:rPr>
        <w:t xml:space="preserve">The Management Committee shall meet as often as the business of the Association requires.  The Chairman shall be empowered to call all such E.S.M.B.A. Management Committee meetings, of which not less than </w:t>
      </w:r>
      <w:r w:rsidR="00AD529C">
        <w:rPr>
          <w:rFonts w:cs="Arial"/>
          <w:sz w:val="22"/>
          <w:szCs w:val="22"/>
        </w:rPr>
        <w:t xml:space="preserve">7 </w:t>
      </w:r>
      <w:r w:rsidR="00295C18" w:rsidRPr="00D16078">
        <w:rPr>
          <w:rFonts w:cs="Arial"/>
          <w:sz w:val="22"/>
          <w:szCs w:val="22"/>
        </w:rPr>
        <w:t>days’ notice</w:t>
      </w:r>
      <w:r w:rsidRPr="00D16078">
        <w:rPr>
          <w:rFonts w:cs="Arial"/>
          <w:sz w:val="22"/>
          <w:szCs w:val="22"/>
        </w:rPr>
        <w:t xml:space="preserve"> must be given.  Alternatively, an E.S.M.B.A. Management Committee meeting may be called on special request of not less than </w:t>
      </w:r>
      <w:r w:rsidR="00BC7E19" w:rsidRPr="00D16078">
        <w:rPr>
          <w:rFonts w:cs="Arial"/>
          <w:sz w:val="22"/>
          <w:szCs w:val="22"/>
        </w:rPr>
        <w:t>six</w:t>
      </w:r>
      <w:r w:rsidRPr="00D16078">
        <w:rPr>
          <w:rFonts w:cs="Arial"/>
          <w:sz w:val="22"/>
          <w:szCs w:val="22"/>
        </w:rPr>
        <w:t xml:space="preserve"> of its members.</w:t>
      </w:r>
    </w:p>
    <w:p w14:paraId="16790D78" w14:textId="77777777" w:rsidR="007F18AE" w:rsidRPr="00D16078" w:rsidRDefault="007F18AE">
      <w:pPr>
        <w:jc w:val="both"/>
        <w:rPr>
          <w:rFonts w:cs="Arial"/>
          <w:sz w:val="22"/>
          <w:szCs w:val="22"/>
        </w:rPr>
      </w:pPr>
    </w:p>
    <w:p w14:paraId="3D066C57" w14:textId="77777777" w:rsidR="007F18AE" w:rsidRPr="00D16078" w:rsidRDefault="007F18AE">
      <w:pPr>
        <w:numPr>
          <w:ilvl w:val="0"/>
          <w:numId w:val="6"/>
        </w:numPr>
        <w:jc w:val="both"/>
        <w:rPr>
          <w:rFonts w:cs="Arial"/>
          <w:sz w:val="22"/>
          <w:szCs w:val="22"/>
        </w:rPr>
      </w:pPr>
      <w:r w:rsidRPr="00D16078">
        <w:rPr>
          <w:rFonts w:cs="Arial"/>
          <w:sz w:val="22"/>
          <w:szCs w:val="22"/>
        </w:rPr>
        <w:t>Office bearers of the Association:</w:t>
      </w:r>
    </w:p>
    <w:p w14:paraId="3A7724D7" w14:textId="77777777" w:rsidR="007F18AE" w:rsidRPr="00D16078" w:rsidRDefault="007F18AE">
      <w:pPr>
        <w:jc w:val="both"/>
        <w:rPr>
          <w:rFonts w:cs="Arial"/>
          <w:sz w:val="22"/>
          <w:szCs w:val="22"/>
        </w:rPr>
      </w:pPr>
    </w:p>
    <w:p w14:paraId="3E16BBF9" w14:textId="12B8715D" w:rsidR="00BD0F8C" w:rsidRPr="00D16078" w:rsidRDefault="007F18AE" w:rsidP="00032203">
      <w:pPr>
        <w:ind w:left="1440"/>
        <w:rPr>
          <w:rFonts w:cs="Arial"/>
          <w:sz w:val="22"/>
          <w:szCs w:val="22"/>
        </w:rPr>
      </w:pPr>
      <w:r w:rsidRPr="00D16078">
        <w:rPr>
          <w:rFonts w:cs="Arial"/>
          <w:sz w:val="22"/>
          <w:szCs w:val="22"/>
        </w:rPr>
        <w:t>Chairman</w:t>
      </w:r>
      <w:r w:rsidR="00CC76D0" w:rsidRPr="00D16078">
        <w:rPr>
          <w:rFonts w:cs="Arial"/>
          <w:sz w:val="22"/>
          <w:szCs w:val="22"/>
        </w:rPr>
        <w:t>,</w:t>
      </w:r>
      <w:r w:rsidRPr="00D16078">
        <w:rPr>
          <w:rFonts w:cs="Arial"/>
          <w:sz w:val="22"/>
          <w:szCs w:val="22"/>
        </w:rPr>
        <w:t xml:space="preserve"> </w:t>
      </w:r>
      <w:r w:rsidR="00964350">
        <w:rPr>
          <w:rFonts w:cs="Arial"/>
          <w:sz w:val="22"/>
          <w:szCs w:val="22"/>
        </w:rPr>
        <w:t xml:space="preserve">Vice Chairman, </w:t>
      </w:r>
      <w:r w:rsidR="00516B28" w:rsidRPr="00D16078">
        <w:rPr>
          <w:rFonts w:cs="Arial"/>
          <w:sz w:val="22"/>
          <w:szCs w:val="22"/>
        </w:rPr>
        <w:t>General Secretary</w:t>
      </w:r>
      <w:r w:rsidR="00BC7E19" w:rsidRPr="00D16078">
        <w:rPr>
          <w:rFonts w:cs="Arial"/>
          <w:sz w:val="22"/>
          <w:szCs w:val="22"/>
        </w:rPr>
        <w:t>,</w:t>
      </w:r>
      <w:r w:rsidR="00E956AF" w:rsidRPr="00D16078">
        <w:rPr>
          <w:rFonts w:cs="Arial"/>
          <w:sz w:val="22"/>
          <w:szCs w:val="22"/>
        </w:rPr>
        <w:t xml:space="preserve"> Treasurer,</w:t>
      </w:r>
      <w:r w:rsidR="00BC7E19" w:rsidRPr="00D16078">
        <w:rPr>
          <w:rFonts w:cs="Arial"/>
          <w:sz w:val="22"/>
          <w:szCs w:val="22"/>
        </w:rPr>
        <w:t xml:space="preserve"> </w:t>
      </w:r>
      <w:r w:rsidR="00E956AF" w:rsidRPr="00D16078">
        <w:rPr>
          <w:rFonts w:cs="Arial"/>
          <w:sz w:val="22"/>
          <w:szCs w:val="22"/>
        </w:rPr>
        <w:t>Registration</w:t>
      </w:r>
      <w:r w:rsidRPr="00D16078">
        <w:rPr>
          <w:rFonts w:cs="Arial"/>
          <w:sz w:val="22"/>
          <w:szCs w:val="22"/>
        </w:rPr>
        <w:t xml:space="preserve"> Secretary, </w:t>
      </w:r>
      <w:r w:rsidR="00BC7E19" w:rsidRPr="00D16078">
        <w:rPr>
          <w:rFonts w:cs="Arial"/>
          <w:sz w:val="22"/>
          <w:szCs w:val="22"/>
        </w:rPr>
        <w:t>Competition Organiser,</w:t>
      </w:r>
      <w:r w:rsidR="00E956AF" w:rsidRPr="00D16078">
        <w:rPr>
          <w:rFonts w:cs="Arial"/>
          <w:sz w:val="22"/>
          <w:szCs w:val="22"/>
        </w:rPr>
        <w:t xml:space="preserve"> ICC Secretary,</w:t>
      </w:r>
      <w:r w:rsidR="00BC7E19" w:rsidRPr="00D16078">
        <w:rPr>
          <w:rFonts w:cs="Arial"/>
          <w:sz w:val="22"/>
          <w:szCs w:val="22"/>
        </w:rPr>
        <w:t xml:space="preserve"> Development </w:t>
      </w:r>
      <w:r w:rsidR="00A9159F">
        <w:rPr>
          <w:rFonts w:cs="Arial"/>
          <w:sz w:val="22"/>
          <w:szCs w:val="22"/>
        </w:rPr>
        <w:t>Director</w:t>
      </w:r>
      <w:r w:rsidR="00BC7E19" w:rsidRPr="00D16078">
        <w:rPr>
          <w:rFonts w:cs="Arial"/>
          <w:sz w:val="22"/>
          <w:szCs w:val="22"/>
        </w:rPr>
        <w:t>, Umpires Director, Coaching Director</w:t>
      </w:r>
      <w:r w:rsidR="00964350">
        <w:rPr>
          <w:rFonts w:cs="Arial"/>
          <w:sz w:val="22"/>
          <w:szCs w:val="22"/>
        </w:rPr>
        <w:t>, IT and Social Media Officer</w:t>
      </w:r>
      <w:r w:rsidR="00BC7E19" w:rsidRPr="00D16078">
        <w:rPr>
          <w:rFonts w:cs="Arial"/>
          <w:sz w:val="22"/>
          <w:szCs w:val="22"/>
        </w:rPr>
        <w:t>.</w:t>
      </w:r>
    </w:p>
    <w:p w14:paraId="636F2F82" w14:textId="77777777" w:rsidR="007F18AE" w:rsidRPr="00D16078" w:rsidRDefault="007F18AE">
      <w:pPr>
        <w:jc w:val="both"/>
        <w:rPr>
          <w:rFonts w:cs="Arial"/>
          <w:sz w:val="22"/>
          <w:szCs w:val="22"/>
        </w:rPr>
      </w:pPr>
    </w:p>
    <w:p w14:paraId="13C0198D" w14:textId="77777777" w:rsidR="002E2AED" w:rsidRDefault="00F22DD9" w:rsidP="00426D90">
      <w:pPr>
        <w:spacing w:after="240"/>
        <w:ind w:left="1440" w:hanging="720"/>
        <w:jc w:val="both"/>
        <w:rPr>
          <w:rFonts w:cs="Arial"/>
          <w:sz w:val="22"/>
          <w:szCs w:val="22"/>
        </w:rPr>
      </w:pPr>
      <w:r w:rsidRPr="00D16078">
        <w:rPr>
          <w:rFonts w:cs="Arial"/>
          <w:sz w:val="22"/>
          <w:szCs w:val="22"/>
        </w:rPr>
        <w:t xml:space="preserve"> </w:t>
      </w:r>
      <w:r w:rsidR="00CC76D0" w:rsidRPr="00D16078">
        <w:rPr>
          <w:rFonts w:cs="Arial"/>
          <w:sz w:val="22"/>
          <w:szCs w:val="22"/>
        </w:rPr>
        <w:t>(</w:t>
      </w:r>
      <w:r w:rsidR="00F3445C">
        <w:rPr>
          <w:rFonts w:cs="Arial"/>
          <w:sz w:val="22"/>
          <w:szCs w:val="22"/>
        </w:rPr>
        <w:t>l</w:t>
      </w:r>
      <w:r w:rsidR="00CC76D0" w:rsidRPr="00D16078">
        <w:rPr>
          <w:rFonts w:cs="Arial"/>
          <w:sz w:val="22"/>
          <w:szCs w:val="22"/>
        </w:rPr>
        <w:t>)</w:t>
      </w:r>
      <w:r w:rsidR="00CC76D0" w:rsidRPr="00D16078">
        <w:rPr>
          <w:rFonts w:cs="Arial"/>
          <w:sz w:val="22"/>
          <w:szCs w:val="22"/>
        </w:rPr>
        <w:tab/>
      </w:r>
      <w:r w:rsidR="0065700B">
        <w:rPr>
          <w:rFonts w:cs="Arial"/>
          <w:sz w:val="22"/>
          <w:szCs w:val="22"/>
        </w:rPr>
        <w:t>The President of the Association will be elected by the Management Committee.</w:t>
      </w:r>
    </w:p>
    <w:p w14:paraId="56DA7897" w14:textId="167AF1F1" w:rsidR="00034E70" w:rsidRDefault="00034E70" w:rsidP="00426D90">
      <w:pPr>
        <w:spacing w:after="240"/>
        <w:ind w:left="1440" w:hanging="720"/>
        <w:jc w:val="both"/>
        <w:rPr>
          <w:rFonts w:cs="Arial"/>
          <w:sz w:val="22"/>
          <w:szCs w:val="22"/>
        </w:rPr>
      </w:pPr>
      <w:r>
        <w:rPr>
          <w:rFonts w:cs="Arial"/>
          <w:sz w:val="22"/>
          <w:szCs w:val="22"/>
        </w:rPr>
        <w:t>(m)</w:t>
      </w:r>
      <w:r>
        <w:rPr>
          <w:rFonts w:cs="Arial"/>
          <w:sz w:val="22"/>
          <w:szCs w:val="22"/>
        </w:rPr>
        <w:tab/>
      </w:r>
      <w:r w:rsidR="00060A70" w:rsidRPr="00D16078">
        <w:rPr>
          <w:rFonts w:cs="Arial"/>
          <w:sz w:val="22"/>
          <w:szCs w:val="22"/>
        </w:rPr>
        <w:t>The E.S.M.B.A. Management Committee shall have the power to increase the number of officers in the E.S.M.B.A., but all such increases must be ratified at the following Annual General Meeting.</w:t>
      </w:r>
    </w:p>
    <w:p w14:paraId="62CA41CA" w14:textId="1FD9E626" w:rsidR="007F18AE" w:rsidRPr="00D16078" w:rsidRDefault="006F7426">
      <w:pPr>
        <w:numPr>
          <w:ilvl w:val="0"/>
          <w:numId w:val="1"/>
        </w:numPr>
        <w:jc w:val="both"/>
        <w:rPr>
          <w:rFonts w:cs="Arial"/>
          <w:sz w:val="22"/>
          <w:szCs w:val="22"/>
          <w:u w:val="single"/>
        </w:rPr>
      </w:pPr>
      <w:r>
        <w:rPr>
          <w:rFonts w:cs="Arial"/>
          <w:sz w:val="22"/>
          <w:szCs w:val="22"/>
          <w:u w:val="single"/>
        </w:rPr>
        <w:lastRenderedPageBreak/>
        <w:t>A</w:t>
      </w:r>
      <w:r w:rsidR="007F18AE" w:rsidRPr="00D16078">
        <w:rPr>
          <w:rFonts w:cs="Arial"/>
          <w:sz w:val="22"/>
          <w:szCs w:val="22"/>
          <w:u w:val="single"/>
        </w:rPr>
        <w:t>NNUAL AND OTHER GENERAL MEETINGS</w:t>
      </w:r>
    </w:p>
    <w:p w14:paraId="044AD16E" w14:textId="77777777" w:rsidR="007F18AE" w:rsidRPr="00D16078" w:rsidRDefault="007F18AE">
      <w:pPr>
        <w:jc w:val="both"/>
        <w:rPr>
          <w:rFonts w:cs="Arial"/>
          <w:sz w:val="22"/>
          <w:szCs w:val="22"/>
        </w:rPr>
      </w:pPr>
    </w:p>
    <w:p w14:paraId="455123C8" w14:textId="77777777" w:rsidR="007F18AE" w:rsidRPr="00D16078" w:rsidRDefault="007F18AE">
      <w:pPr>
        <w:numPr>
          <w:ilvl w:val="0"/>
          <w:numId w:val="7"/>
        </w:numPr>
        <w:jc w:val="both"/>
        <w:rPr>
          <w:rFonts w:cs="Arial"/>
          <w:sz w:val="22"/>
          <w:szCs w:val="22"/>
        </w:rPr>
      </w:pPr>
      <w:r w:rsidRPr="00D16078">
        <w:rPr>
          <w:rFonts w:cs="Arial"/>
          <w:sz w:val="22"/>
          <w:szCs w:val="22"/>
        </w:rPr>
        <w:t xml:space="preserve">The E.S.M.B.A. shall have an Annual General Meeting each year at which the business of the E.S.M.B.A. shall be reviewed, along with the election of officers and any constitutional changes.  The Annual General Meeting shall be held during the month of July or the month of August in each year.  </w:t>
      </w:r>
    </w:p>
    <w:p w14:paraId="54D679AF" w14:textId="77777777" w:rsidR="007F18AE" w:rsidRPr="00D16078" w:rsidRDefault="007F18AE">
      <w:pPr>
        <w:ind w:left="720"/>
        <w:jc w:val="both"/>
        <w:rPr>
          <w:rFonts w:cs="Arial"/>
          <w:sz w:val="22"/>
          <w:szCs w:val="22"/>
        </w:rPr>
      </w:pPr>
    </w:p>
    <w:p w14:paraId="43071A19" w14:textId="77777777" w:rsidR="000F76BB" w:rsidRPr="00D16078" w:rsidRDefault="000F76BB">
      <w:pPr>
        <w:numPr>
          <w:ilvl w:val="0"/>
          <w:numId w:val="7"/>
        </w:numPr>
        <w:jc w:val="both"/>
        <w:rPr>
          <w:rFonts w:cs="Arial"/>
          <w:sz w:val="22"/>
          <w:szCs w:val="22"/>
        </w:rPr>
      </w:pPr>
      <w:r w:rsidRPr="00D16078">
        <w:rPr>
          <w:rFonts w:cs="Arial"/>
          <w:sz w:val="22"/>
          <w:szCs w:val="22"/>
        </w:rPr>
        <w:t>The following business shall be conducted at the Annual General Meeting.</w:t>
      </w:r>
    </w:p>
    <w:p w14:paraId="0280FDAA" w14:textId="77777777" w:rsidR="000F76BB" w:rsidRPr="00D16078" w:rsidRDefault="000F76BB" w:rsidP="000F76BB">
      <w:pPr>
        <w:jc w:val="both"/>
        <w:rPr>
          <w:rFonts w:cs="Arial"/>
          <w:sz w:val="22"/>
          <w:szCs w:val="22"/>
        </w:rPr>
      </w:pPr>
    </w:p>
    <w:p w14:paraId="2990084C" w14:textId="7466B652" w:rsidR="000F76BB" w:rsidRPr="00D16078" w:rsidRDefault="000F76BB" w:rsidP="00A23136">
      <w:pPr>
        <w:pStyle w:val="ListParagraph"/>
        <w:numPr>
          <w:ilvl w:val="0"/>
          <w:numId w:val="17"/>
        </w:numPr>
        <w:spacing w:after="0"/>
        <w:rPr>
          <w:rFonts w:ascii="Arial" w:hAnsi="Arial" w:cs="Arial"/>
        </w:rPr>
      </w:pPr>
      <w:r w:rsidRPr="00D16078">
        <w:rPr>
          <w:rFonts w:ascii="Arial" w:hAnsi="Arial" w:cs="Arial"/>
        </w:rPr>
        <w:t xml:space="preserve">The receipt of reports from the Chairman, Development </w:t>
      </w:r>
      <w:r w:rsidR="00A9159F">
        <w:rPr>
          <w:rFonts w:ascii="Arial" w:hAnsi="Arial" w:cs="Arial"/>
        </w:rPr>
        <w:t>Director</w:t>
      </w:r>
      <w:r w:rsidRPr="00D16078">
        <w:rPr>
          <w:rFonts w:ascii="Arial" w:hAnsi="Arial" w:cs="Arial"/>
        </w:rPr>
        <w:t xml:space="preserve">, </w:t>
      </w:r>
      <w:r w:rsidR="00E956AF" w:rsidRPr="00D16078">
        <w:rPr>
          <w:rFonts w:ascii="Arial" w:hAnsi="Arial" w:cs="Arial"/>
        </w:rPr>
        <w:t>General Secretary</w:t>
      </w:r>
      <w:r w:rsidRPr="00D16078">
        <w:rPr>
          <w:rFonts w:ascii="Arial" w:hAnsi="Arial" w:cs="Arial"/>
        </w:rPr>
        <w:t xml:space="preserve">, </w:t>
      </w:r>
      <w:r w:rsidR="00112C4B" w:rsidRPr="00D16078">
        <w:rPr>
          <w:rFonts w:ascii="Arial" w:hAnsi="Arial" w:cs="Arial"/>
        </w:rPr>
        <w:t>Competition Officer</w:t>
      </w:r>
      <w:r w:rsidRPr="00D16078">
        <w:rPr>
          <w:rFonts w:ascii="Arial" w:hAnsi="Arial" w:cs="Arial"/>
        </w:rPr>
        <w:t>,</w:t>
      </w:r>
      <w:r w:rsidR="00E956AF" w:rsidRPr="00D16078">
        <w:rPr>
          <w:rFonts w:ascii="Arial" w:hAnsi="Arial" w:cs="Arial"/>
        </w:rPr>
        <w:t xml:space="preserve"> ICC Secretary,</w:t>
      </w:r>
      <w:r w:rsidRPr="00D16078">
        <w:rPr>
          <w:rFonts w:ascii="Arial" w:hAnsi="Arial" w:cs="Arial"/>
        </w:rPr>
        <w:t xml:space="preserve"> Umpires</w:t>
      </w:r>
      <w:r w:rsidR="00E956AF" w:rsidRPr="00D16078">
        <w:rPr>
          <w:rFonts w:ascii="Arial" w:hAnsi="Arial" w:cs="Arial"/>
        </w:rPr>
        <w:t xml:space="preserve"> Director</w:t>
      </w:r>
      <w:r w:rsidR="00CC76D0" w:rsidRPr="00D16078">
        <w:rPr>
          <w:rFonts w:ascii="Arial" w:hAnsi="Arial" w:cs="Arial"/>
        </w:rPr>
        <w:t>,</w:t>
      </w:r>
      <w:r w:rsidR="00E956AF" w:rsidRPr="00D16078">
        <w:rPr>
          <w:rFonts w:ascii="Arial" w:hAnsi="Arial" w:cs="Arial"/>
        </w:rPr>
        <w:t xml:space="preserve"> Coaching Director</w:t>
      </w:r>
      <w:r w:rsidR="00964350">
        <w:rPr>
          <w:rFonts w:ascii="Arial" w:hAnsi="Arial" w:cs="Arial"/>
        </w:rPr>
        <w:t>, Lead Safeguarding Officer</w:t>
      </w:r>
      <w:r w:rsidR="00CC76D0" w:rsidRPr="00D16078">
        <w:rPr>
          <w:rFonts w:ascii="Arial" w:hAnsi="Arial" w:cs="Arial"/>
        </w:rPr>
        <w:t xml:space="preserve"> and</w:t>
      </w:r>
      <w:r w:rsidR="00E956AF" w:rsidRPr="00D16078">
        <w:rPr>
          <w:rFonts w:ascii="Arial" w:hAnsi="Arial" w:cs="Arial"/>
        </w:rPr>
        <w:t xml:space="preserve"> Registrations Secretary</w:t>
      </w:r>
      <w:r w:rsidR="00964350">
        <w:rPr>
          <w:rFonts w:ascii="Arial" w:hAnsi="Arial" w:cs="Arial"/>
        </w:rPr>
        <w:t>.</w:t>
      </w:r>
    </w:p>
    <w:p w14:paraId="159B2587" w14:textId="466C8878" w:rsidR="000F76BB" w:rsidRPr="00D16078" w:rsidRDefault="000F76BB" w:rsidP="00A23136">
      <w:pPr>
        <w:pStyle w:val="ListParagraph"/>
        <w:numPr>
          <w:ilvl w:val="0"/>
          <w:numId w:val="17"/>
        </w:numPr>
        <w:spacing w:after="0"/>
        <w:rPr>
          <w:rFonts w:ascii="Arial" w:hAnsi="Arial" w:cs="Arial"/>
        </w:rPr>
      </w:pPr>
      <w:r w:rsidRPr="00D16078">
        <w:rPr>
          <w:rFonts w:ascii="Arial" w:hAnsi="Arial" w:cs="Arial"/>
        </w:rPr>
        <w:t xml:space="preserve">The receipt of a report from the Treasurer which must include the </w:t>
      </w:r>
      <w:r w:rsidR="005F1713">
        <w:rPr>
          <w:rFonts w:ascii="Arial" w:hAnsi="Arial" w:cs="Arial"/>
        </w:rPr>
        <w:t xml:space="preserve">Accounts of the Association certified by </w:t>
      </w:r>
      <w:r w:rsidR="0006295C">
        <w:rPr>
          <w:rFonts w:ascii="Arial" w:hAnsi="Arial" w:cs="Arial"/>
        </w:rPr>
        <w:t>an independent registered Accountancy firm</w:t>
      </w:r>
      <w:r w:rsidRPr="00D16078">
        <w:rPr>
          <w:rFonts w:ascii="Arial" w:hAnsi="Arial" w:cs="Arial"/>
        </w:rPr>
        <w:t xml:space="preserve"> for the year ended 30 April.</w:t>
      </w:r>
    </w:p>
    <w:p w14:paraId="7BFB7552" w14:textId="77777777" w:rsidR="000F76BB" w:rsidRPr="00D16078" w:rsidRDefault="000F76BB" w:rsidP="00A23136">
      <w:pPr>
        <w:pStyle w:val="ListParagraph"/>
        <w:numPr>
          <w:ilvl w:val="0"/>
          <w:numId w:val="17"/>
        </w:numPr>
        <w:spacing w:after="0"/>
        <w:rPr>
          <w:rFonts w:ascii="Arial" w:hAnsi="Arial" w:cs="Arial"/>
        </w:rPr>
      </w:pPr>
      <w:r w:rsidRPr="00D16078">
        <w:rPr>
          <w:rFonts w:ascii="Arial" w:hAnsi="Arial" w:cs="Arial"/>
        </w:rPr>
        <w:t>Propositions to change the Constitution.</w:t>
      </w:r>
    </w:p>
    <w:p w14:paraId="78D0BD5A" w14:textId="77777777" w:rsidR="000F76BB" w:rsidRPr="00D16078" w:rsidRDefault="000F76BB" w:rsidP="00A23136">
      <w:pPr>
        <w:pStyle w:val="ListParagraph"/>
        <w:numPr>
          <w:ilvl w:val="0"/>
          <w:numId w:val="17"/>
        </w:numPr>
        <w:spacing w:after="0"/>
        <w:rPr>
          <w:rFonts w:ascii="Arial" w:hAnsi="Arial" w:cs="Arial"/>
        </w:rPr>
      </w:pPr>
      <w:r w:rsidRPr="00D16078">
        <w:rPr>
          <w:rFonts w:ascii="Arial" w:hAnsi="Arial" w:cs="Arial"/>
        </w:rPr>
        <w:t>The election of Officers of the Association.</w:t>
      </w:r>
    </w:p>
    <w:p w14:paraId="7AFD1B8E" w14:textId="4BA67DCB" w:rsidR="000F76BB" w:rsidRPr="00D16078" w:rsidRDefault="000F76BB" w:rsidP="00A23136">
      <w:pPr>
        <w:numPr>
          <w:ilvl w:val="0"/>
          <w:numId w:val="17"/>
        </w:numPr>
        <w:rPr>
          <w:rFonts w:cs="Arial"/>
          <w:sz w:val="22"/>
          <w:szCs w:val="22"/>
        </w:rPr>
      </w:pPr>
      <w:r w:rsidRPr="00D16078">
        <w:rPr>
          <w:rFonts w:cs="Arial"/>
          <w:sz w:val="22"/>
          <w:szCs w:val="22"/>
        </w:rPr>
        <w:t>The appointment of a</w:t>
      </w:r>
      <w:r w:rsidR="00A9159F">
        <w:rPr>
          <w:rFonts w:cs="Arial"/>
          <w:sz w:val="22"/>
          <w:szCs w:val="22"/>
        </w:rPr>
        <w:t>ccountants</w:t>
      </w:r>
      <w:r w:rsidRPr="00D16078">
        <w:rPr>
          <w:rFonts w:cs="Arial"/>
          <w:sz w:val="22"/>
          <w:szCs w:val="22"/>
        </w:rPr>
        <w:t xml:space="preserve"> to the Association.</w:t>
      </w:r>
    </w:p>
    <w:p w14:paraId="5B170C26" w14:textId="77777777" w:rsidR="000F76BB" w:rsidRPr="00D16078" w:rsidRDefault="000F76BB" w:rsidP="00A23136">
      <w:pPr>
        <w:pStyle w:val="ListParagraph"/>
        <w:numPr>
          <w:ilvl w:val="0"/>
          <w:numId w:val="17"/>
        </w:numPr>
        <w:spacing w:after="0"/>
        <w:rPr>
          <w:rFonts w:ascii="Arial" w:hAnsi="Arial" w:cs="Arial"/>
        </w:rPr>
      </w:pPr>
      <w:r w:rsidRPr="00D16078">
        <w:rPr>
          <w:rFonts w:ascii="Arial" w:hAnsi="Arial" w:cs="Arial"/>
        </w:rPr>
        <w:t>The approval of Management Fees for the Officers of the Association for the current financial year.</w:t>
      </w:r>
    </w:p>
    <w:p w14:paraId="1E39E77F" w14:textId="77777777" w:rsidR="000F76BB" w:rsidRPr="00D16078" w:rsidRDefault="000F76BB" w:rsidP="00A23136">
      <w:pPr>
        <w:pStyle w:val="ListParagraph"/>
        <w:numPr>
          <w:ilvl w:val="0"/>
          <w:numId w:val="17"/>
        </w:numPr>
        <w:spacing w:after="0"/>
        <w:rPr>
          <w:rFonts w:ascii="Arial" w:hAnsi="Arial" w:cs="Arial"/>
        </w:rPr>
      </w:pPr>
      <w:r w:rsidRPr="00D16078">
        <w:rPr>
          <w:rFonts w:ascii="Arial" w:hAnsi="Arial" w:cs="Arial"/>
        </w:rPr>
        <w:t>The approval of the yearly subscription for member associations</w:t>
      </w:r>
      <w:r w:rsidR="00AD529C">
        <w:rPr>
          <w:rFonts w:ascii="Arial" w:hAnsi="Arial" w:cs="Arial"/>
        </w:rPr>
        <w:t xml:space="preserve"> and affiliated players </w:t>
      </w:r>
      <w:r w:rsidRPr="00D16078">
        <w:rPr>
          <w:rFonts w:ascii="Arial" w:hAnsi="Arial" w:cs="Arial"/>
        </w:rPr>
        <w:t xml:space="preserve">for the year commencing 1 September </w:t>
      </w:r>
      <w:r w:rsidR="00AD529C">
        <w:rPr>
          <w:rFonts w:ascii="Arial" w:hAnsi="Arial" w:cs="Arial"/>
        </w:rPr>
        <w:t xml:space="preserve"> f</w:t>
      </w:r>
      <w:r w:rsidRPr="00D16078">
        <w:rPr>
          <w:rFonts w:ascii="Arial" w:hAnsi="Arial" w:cs="Arial"/>
        </w:rPr>
        <w:t>ollowing the AGM.</w:t>
      </w:r>
    </w:p>
    <w:p w14:paraId="2E72B6E0" w14:textId="77777777" w:rsidR="000F76BB" w:rsidRPr="00D16078" w:rsidRDefault="000F76BB" w:rsidP="00A23136">
      <w:pPr>
        <w:pStyle w:val="ListParagraph"/>
        <w:numPr>
          <w:ilvl w:val="0"/>
          <w:numId w:val="17"/>
        </w:numPr>
        <w:spacing w:after="0"/>
        <w:rPr>
          <w:rFonts w:ascii="Arial" w:hAnsi="Arial" w:cs="Arial"/>
        </w:rPr>
      </w:pPr>
      <w:r w:rsidRPr="00D16078">
        <w:rPr>
          <w:rFonts w:ascii="Arial" w:hAnsi="Arial" w:cs="Arial"/>
        </w:rPr>
        <w:t>The approval of applications for recognition of County status.</w:t>
      </w:r>
    </w:p>
    <w:p w14:paraId="01DE6AA6" w14:textId="77777777" w:rsidR="007F18AE" w:rsidRPr="00D16078" w:rsidRDefault="007F18AE">
      <w:pPr>
        <w:ind w:left="1440"/>
        <w:jc w:val="both"/>
        <w:rPr>
          <w:rFonts w:cs="Arial"/>
          <w:sz w:val="22"/>
          <w:szCs w:val="22"/>
        </w:rPr>
      </w:pPr>
    </w:p>
    <w:p w14:paraId="4CAE096B" w14:textId="77777777" w:rsidR="00B15D17" w:rsidRPr="00D16078" w:rsidRDefault="00B15D17" w:rsidP="00B15D17">
      <w:pPr>
        <w:numPr>
          <w:ilvl w:val="0"/>
          <w:numId w:val="7"/>
        </w:numPr>
        <w:rPr>
          <w:rFonts w:cs="Arial"/>
          <w:sz w:val="22"/>
          <w:szCs w:val="22"/>
        </w:rPr>
      </w:pPr>
      <w:r w:rsidRPr="00D16078">
        <w:rPr>
          <w:rFonts w:cs="Arial"/>
          <w:sz w:val="22"/>
          <w:szCs w:val="22"/>
        </w:rPr>
        <w:t xml:space="preserve">All notices of </w:t>
      </w:r>
      <w:r w:rsidRPr="00B95A0B">
        <w:rPr>
          <w:rFonts w:cs="Arial"/>
          <w:sz w:val="22"/>
          <w:szCs w:val="22"/>
        </w:rPr>
        <w:t xml:space="preserve">motion </w:t>
      </w:r>
      <w:r w:rsidR="00295C18" w:rsidRPr="00B95A0B">
        <w:rPr>
          <w:rFonts w:cs="Arial"/>
          <w:sz w:val="22"/>
          <w:szCs w:val="22"/>
        </w:rPr>
        <w:t>(see Appendix Constitution and Rule Amendments) must have a Proposer and Seconder and</w:t>
      </w:r>
      <w:r w:rsidR="00B95A0B">
        <w:rPr>
          <w:rFonts w:cs="Arial"/>
          <w:sz w:val="22"/>
          <w:szCs w:val="22"/>
        </w:rPr>
        <w:t xml:space="preserve"> </w:t>
      </w:r>
      <w:r w:rsidRPr="00D16078">
        <w:rPr>
          <w:rFonts w:cs="Arial"/>
          <w:sz w:val="22"/>
          <w:szCs w:val="22"/>
        </w:rPr>
        <w:t xml:space="preserve">must be received by the </w:t>
      </w:r>
      <w:r w:rsidR="00E956AF" w:rsidRPr="00D16078">
        <w:rPr>
          <w:rFonts w:cs="Arial"/>
          <w:sz w:val="22"/>
          <w:szCs w:val="22"/>
        </w:rPr>
        <w:t>General Secretary</w:t>
      </w:r>
      <w:r w:rsidRPr="00D16078">
        <w:rPr>
          <w:rFonts w:cs="Arial"/>
          <w:sz w:val="22"/>
          <w:szCs w:val="22"/>
        </w:rPr>
        <w:t xml:space="preserve"> on or before the last day of December for submission to the AGM</w:t>
      </w:r>
      <w:r w:rsidR="00B95A0B">
        <w:rPr>
          <w:rFonts w:cs="Arial"/>
          <w:sz w:val="22"/>
          <w:szCs w:val="22"/>
        </w:rPr>
        <w:t xml:space="preserve">.  For the proposal to be considered at the General Meeting the Proposer or Seconder must be present unless a valid reason prevents attendance which has been agreed with the Chairman.  </w:t>
      </w:r>
      <w:r w:rsidRPr="00D16078">
        <w:rPr>
          <w:rFonts w:cs="Arial"/>
          <w:sz w:val="22"/>
          <w:szCs w:val="22"/>
        </w:rPr>
        <w:t>The following timetable shall then be followed:</w:t>
      </w:r>
    </w:p>
    <w:p w14:paraId="4BAC20AB" w14:textId="77777777" w:rsidR="003F6586" w:rsidRPr="00D16078" w:rsidRDefault="003F6586" w:rsidP="003F6586">
      <w:pPr>
        <w:ind w:left="1440"/>
        <w:rPr>
          <w:rFonts w:cs="Arial"/>
          <w:sz w:val="22"/>
          <w:szCs w:val="22"/>
        </w:rPr>
      </w:pPr>
    </w:p>
    <w:p w14:paraId="256E25F3" w14:textId="77777777" w:rsidR="00B15D17" w:rsidRPr="00D16078" w:rsidRDefault="00B15D17" w:rsidP="00B15D17">
      <w:pPr>
        <w:ind w:left="1440"/>
        <w:rPr>
          <w:rFonts w:eastAsia="Calibri" w:cs="Arial"/>
          <w:sz w:val="22"/>
          <w:szCs w:val="22"/>
        </w:rPr>
      </w:pPr>
      <w:r w:rsidRPr="00D16078">
        <w:rPr>
          <w:rFonts w:eastAsia="Calibri" w:cs="Arial"/>
          <w:sz w:val="22"/>
          <w:szCs w:val="22"/>
        </w:rPr>
        <w:t>31</w:t>
      </w:r>
      <w:r w:rsidR="003F6586" w:rsidRPr="00D16078">
        <w:rPr>
          <w:rFonts w:eastAsia="Calibri" w:cs="Arial"/>
          <w:sz w:val="22"/>
          <w:szCs w:val="22"/>
          <w:vertAlign w:val="superscript"/>
        </w:rPr>
        <w:t>st</w:t>
      </w:r>
      <w:r w:rsidR="003F6586" w:rsidRPr="00D16078">
        <w:rPr>
          <w:rFonts w:eastAsia="Calibri" w:cs="Arial"/>
          <w:sz w:val="22"/>
          <w:szCs w:val="22"/>
        </w:rPr>
        <w:t xml:space="preserve"> </w:t>
      </w:r>
      <w:r w:rsidRPr="00D16078">
        <w:rPr>
          <w:rFonts w:eastAsia="Calibri" w:cs="Arial"/>
          <w:sz w:val="22"/>
          <w:szCs w:val="22"/>
        </w:rPr>
        <w:t>January</w:t>
      </w:r>
      <w:r w:rsidRPr="00D16078">
        <w:rPr>
          <w:rFonts w:cs="Arial"/>
          <w:sz w:val="22"/>
          <w:szCs w:val="22"/>
        </w:rPr>
        <w:t xml:space="preserve"> - </w:t>
      </w:r>
      <w:r w:rsidRPr="00D16078">
        <w:rPr>
          <w:rFonts w:eastAsia="Calibri" w:cs="Arial"/>
          <w:sz w:val="22"/>
          <w:szCs w:val="22"/>
        </w:rPr>
        <w:t>Vetting and acceptance of motions including reference back to proposers where a subject matter is duplicated or where some form of rewriting is needed.</w:t>
      </w:r>
    </w:p>
    <w:p w14:paraId="0DB2AF5A" w14:textId="77777777" w:rsidR="003F6586" w:rsidRPr="00D16078" w:rsidRDefault="003F6586" w:rsidP="00B15D17">
      <w:pPr>
        <w:ind w:left="1440"/>
        <w:rPr>
          <w:rFonts w:cs="Arial"/>
          <w:sz w:val="22"/>
          <w:szCs w:val="22"/>
        </w:rPr>
      </w:pPr>
    </w:p>
    <w:p w14:paraId="1AFDBB88" w14:textId="77777777" w:rsidR="00B15D17" w:rsidRPr="00D16078" w:rsidRDefault="00B15D17" w:rsidP="00B15D17">
      <w:pPr>
        <w:ind w:left="1440"/>
        <w:rPr>
          <w:rFonts w:eastAsia="Calibri" w:cs="Arial"/>
          <w:sz w:val="22"/>
          <w:szCs w:val="22"/>
        </w:rPr>
      </w:pPr>
      <w:r w:rsidRPr="00D16078">
        <w:rPr>
          <w:rFonts w:eastAsia="Calibri" w:cs="Arial"/>
          <w:sz w:val="22"/>
          <w:szCs w:val="22"/>
        </w:rPr>
        <w:t>7</w:t>
      </w:r>
      <w:r w:rsidR="003F6586" w:rsidRPr="00D16078">
        <w:rPr>
          <w:rFonts w:eastAsia="Calibri" w:cs="Arial"/>
          <w:sz w:val="22"/>
          <w:szCs w:val="22"/>
          <w:vertAlign w:val="superscript"/>
        </w:rPr>
        <w:t>th</w:t>
      </w:r>
      <w:r w:rsidR="003F6586" w:rsidRPr="00D16078">
        <w:rPr>
          <w:rFonts w:eastAsia="Calibri" w:cs="Arial"/>
          <w:sz w:val="22"/>
          <w:szCs w:val="22"/>
        </w:rPr>
        <w:t xml:space="preserve"> </w:t>
      </w:r>
      <w:r w:rsidRPr="00D16078">
        <w:rPr>
          <w:rFonts w:eastAsia="Calibri" w:cs="Arial"/>
          <w:sz w:val="22"/>
          <w:szCs w:val="22"/>
        </w:rPr>
        <w:t>February</w:t>
      </w:r>
      <w:r w:rsidRPr="00D16078">
        <w:rPr>
          <w:rFonts w:cs="Arial"/>
          <w:sz w:val="22"/>
          <w:szCs w:val="22"/>
        </w:rPr>
        <w:t xml:space="preserve"> - </w:t>
      </w:r>
      <w:r w:rsidRPr="00D16078">
        <w:rPr>
          <w:rFonts w:eastAsia="Calibri" w:cs="Arial"/>
          <w:sz w:val="22"/>
          <w:szCs w:val="22"/>
        </w:rPr>
        <w:t xml:space="preserve">Despatch of details of motions to County Contacts.   Motions to be passed to the </w:t>
      </w:r>
      <w:r w:rsidR="00D16078">
        <w:rPr>
          <w:rFonts w:eastAsia="Calibri" w:cs="Arial"/>
          <w:sz w:val="22"/>
          <w:szCs w:val="22"/>
        </w:rPr>
        <w:t>E.S.M.B.A.</w:t>
      </w:r>
      <w:r w:rsidR="003F6586" w:rsidRPr="00D16078">
        <w:rPr>
          <w:rFonts w:eastAsia="Calibri" w:cs="Arial"/>
          <w:sz w:val="22"/>
          <w:szCs w:val="22"/>
        </w:rPr>
        <w:t xml:space="preserve"> </w:t>
      </w:r>
      <w:r w:rsidR="00E956AF" w:rsidRPr="00D16078">
        <w:rPr>
          <w:rFonts w:eastAsia="Calibri" w:cs="Arial"/>
          <w:sz w:val="22"/>
          <w:szCs w:val="22"/>
        </w:rPr>
        <w:t>General Secretary</w:t>
      </w:r>
      <w:r w:rsidRPr="00D16078">
        <w:rPr>
          <w:rFonts w:eastAsia="Calibri" w:cs="Arial"/>
          <w:sz w:val="22"/>
          <w:szCs w:val="22"/>
        </w:rPr>
        <w:t xml:space="preserve"> for publishing </w:t>
      </w:r>
      <w:r w:rsidRPr="00D16078">
        <w:rPr>
          <w:rFonts w:cs="Arial"/>
          <w:sz w:val="22"/>
          <w:szCs w:val="22"/>
        </w:rPr>
        <w:t>o</w:t>
      </w:r>
      <w:r w:rsidRPr="00D16078">
        <w:rPr>
          <w:rFonts w:eastAsia="Calibri" w:cs="Arial"/>
          <w:sz w:val="22"/>
          <w:szCs w:val="22"/>
        </w:rPr>
        <w:t xml:space="preserve">n the </w:t>
      </w:r>
      <w:r w:rsidR="00D16078">
        <w:rPr>
          <w:rFonts w:eastAsia="Calibri" w:cs="Arial"/>
          <w:sz w:val="22"/>
          <w:szCs w:val="22"/>
        </w:rPr>
        <w:t>E.S.M.B.A.</w:t>
      </w:r>
      <w:r w:rsidRPr="00D16078">
        <w:rPr>
          <w:rFonts w:eastAsia="Calibri" w:cs="Arial"/>
          <w:sz w:val="22"/>
          <w:szCs w:val="22"/>
        </w:rPr>
        <w:t xml:space="preserve"> website.</w:t>
      </w:r>
    </w:p>
    <w:p w14:paraId="13100DDA" w14:textId="77777777" w:rsidR="003F6586" w:rsidRPr="00D16078" w:rsidRDefault="003F6586" w:rsidP="00B15D17">
      <w:pPr>
        <w:ind w:left="1440"/>
        <w:rPr>
          <w:rFonts w:cs="Arial"/>
          <w:sz w:val="22"/>
          <w:szCs w:val="22"/>
        </w:rPr>
      </w:pPr>
    </w:p>
    <w:p w14:paraId="69F01592" w14:textId="77777777" w:rsidR="00B15D17" w:rsidRPr="00D16078" w:rsidRDefault="00B15D17" w:rsidP="00B15D17">
      <w:pPr>
        <w:ind w:left="1440"/>
        <w:rPr>
          <w:rFonts w:eastAsia="Calibri" w:cs="Arial"/>
          <w:sz w:val="22"/>
          <w:szCs w:val="22"/>
        </w:rPr>
      </w:pPr>
      <w:r w:rsidRPr="00D16078">
        <w:rPr>
          <w:rFonts w:eastAsia="Calibri" w:cs="Arial"/>
          <w:sz w:val="22"/>
          <w:szCs w:val="22"/>
        </w:rPr>
        <w:t>3</w:t>
      </w:r>
      <w:r w:rsidR="003F6586" w:rsidRPr="00D16078">
        <w:rPr>
          <w:rFonts w:eastAsia="Calibri" w:cs="Arial"/>
          <w:sz w:val="22"/>
          <w:szCs w:val="22"/>
        </w:rPr>
        <w:t>1</w:t>
      </w:r>
      <w:r w:rsidR="003F6586" w:rsidRPr="00D16078">
        <w:rPr>
          <w:rFonts w:eastAsia="Calibri" w:cs="Arial"/>
          <w:sz w:val="22"/>
          <w:szCs w:val="22"/>
          <w:vertAlign w:val="superscript"/>
        </w:rPr>
        <w:t>st</w:t>
      </w:r>
      <w:r w:rsidR="003F6586" w:rsidRPr="00D16078">
        <w:rPr>
          <w:rFonts w:eastAsia="Calibri" w:cs="Arial"/>
          <w:sz w:val="22"/>
          <w:szCs w:val="22"/>
        </w:rPr>
        <w:t xml:space="preserve"> </w:t>
      </w:r>
      <w:r w:rsidRPr="00D16078">
        <w:rPr>
          <w:rFonts w:eastAsia="Calibri" w:cs="Arial"/>
          <w:sz w:val="22"/>
          <w:szCs w:val="22"/>
        </w:rPr>
        <w:t>March</w:t>
      </w:r>
      <w:r w:rsidRPr="00D16078">
        <w:rPr>
          <w:rFonts w:cs="Arial"/>
          <w:sz w:val="22"/>
          <w:szCs w:val="22"/>
        </w:rPr>
        <w:t xml:space="preserve"> - </w:t>
      </w:r>
      <w:r w:rsidRPr="00D16078">
        <w:rPr>
          <w:rFonts w:eastAsia="Calibri" w:cs="Arial"/>
          <w:sz w:val="22"/>
          <w:szCs w:val="22"/>
        </w:rPr>
        <w:t>Receipt of proposed amendments to motions.</w:t>
      </w:r>
    </w:p>
    <w:p w14:paraId="3A7876C7" w14:textId="77777777" w:rsidR="003F6586" w:rsidRPr="00D16078" w:rsidRDefault="003F6586" w:rsidP="00B15D17">
      <w:pPr>
        <w:ind w:left="1440"/>
        <w:rPr>
          <w:rFonts w:cs="Arial"/>
          <w:sz w:val="22"/>
          <w:szCs w:val="22"/>
        </w:rPr>
      </w:pPr>
    </w:p>
    <w:p w14:paraId="3A7189FC" w14:textId="77777777" w:rsidR="00B15D17" w:rsidRPr="00D16078" w:rsidRDefault="00B15D17" w:rsidP="00B15D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ind w:left="1440"/>
        <w:rPr>
          <w:rFonts w:eastAsia="Calibri" w:cs="Arial"/>
          <w:sz w:val="22"/>
          <w:szCs w:val="22"/>
        </w:rPr>
      </w:pPr>
      <w:r w:rsidRPr="00D16078">
        <w:rPr>
          <w:rFonts w:eastAsia="Calibri" w:cs="Arial"/>
          <w:sz w:val="22"/>
          <w:szCs w:val="22"/>
        </w:rPr>
        <w:t>21</w:t>
      </w:r>
      <w:r w:rsidR="003F6586" w:rsidRPr="00D16078">
        <w:rPr>
          <w:rFonts w:eastAsia="Calibri" w:cs="Arial"/>
          <w:sz w:val="22"/>
          <w:szCs w:val="22"/>
          <w:vertAlign w:val="superscript"/>
        </w:rPr>
        <w:t>st</w:t>
      </w:r>
      <w:r w:rsidR="003F6586" w:rsidRPr="00D16078">
        <w:rPr>
          <w:rFonts w:eastAsia="Calibri" w:cs="Arial"/>
          <w:sz w:val="22"/>
          <w:szCs w:val="22"/>
        </w:rPr>
        <w:t xml:space="preserve"> </w:t>
      </w:r>
      <w:r w:rsidRPr="00D16078">
        <w:rPr>
          <w:rFonts w:eastAsia="Calibri" w:cs="Arial"/>
          <w:sz w:val="22"/>
          <w:szCs w:val="22"/>
        </w:rPr>
        <w:t>April</w:t>
      </w:r>
      <w:r w:rsidRPr="00D16078">
        <w:rPr>
          <w:rFonts w:cs="Arial"/>
          <w:sz w:val="22"/>
          <w:szCs w:val="22"/>
        </w:rPr>
        <w:t xml:space="preserve"> - </w:t>
      </w:r>
      <w:r w:rsidRPr="00D16078">
        <w:rPr>
          <w:rFonts w:eastAsia="Calibri" w:cs="Arial"/>
          <w:sz w:val="22"/>
          <w:szCs w:val="22"/>
        </w:rPr>
        <w:t>Vetting and acceptance of amendments including reference back to proposers as above.</w:t>
      </w:r>
    </w:p>
    <w:p w14:paraId="30C74C49" w14:textId="77777777" w:rsidR="003F6586" w:rsidRPr="00D16078" w:rsidRDefault="003F6586" w:rsidP="00B15D1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0"/>
          <w:tab w:val="left" w:pos="720"/>
          <w:tab w:val="left" w:pos="1440"/>
          <w:tab w:val="left" w:pos="2160"/>
          <w:tab w:val="left" w:pos="0"/>
          <w:tab w:val="left" w:pos="720"/>
          <w:tab w:val="left" w:pos="1440"/>
          <w:tab w:val="left" w:pos="2160"/>
          <w:tab w:val="left" w:pos="0"/>
          <w:tab w:val="left" w:pos="720"/>
          <w:tab w:val="left" w:pos="1440"/>
        </w:tabs>
        <w:ind w:left="1440"/>
        <w:rPr>
          <w:rFonts w:cs="Arial"/>
          <w:sz w:val="22"/>
          <w:szCs w:val="22"/>
        </w:rPr>
      </w:pPr>
    </w:p>
    <w:p w14:paraId="68C647C9" w14:textId="77777777" w:rsidR="00B15D17" w:rsidRPr="00D16078" w:rsidRDefault="00B15D17" w:rsidP="00B15D17">
      <w:pPr>
        <w:ind w:left="1440"/>
        <w:rPr>
          <w:rFonts w:eastAsia="Calibri" w:cs="Arial"/>
          <w:sz w:val="22"/>
          <w:szCs w:val="22"/>
        </w:rPr>
      </w:pPr>
      <w:r w:rsidRPr="00D16078">
        <w:rPr>
          <w:rFonts w:eastAsia="Calibri" w:cs="Arial"/>
          <w:sz w:val="22"/>
          <w:szCs w:val="22"/>
        </w:rPr>
        <w:t>28</w:t>
      </w:r>
      <w:r w:rsidR="003F6586" w:rsidRPr="00D16078">
        <w:rPr>
          <w:rFonts w:eastAsia="Calibri" w:cs="Arial"/>
          <w:sz w:val="22"/>
          <w:szCs w:val="22"/>
          <w:vertAlign w:val="superscript"/>
        </w:rPr>
        <w:t>th</w:t>
      </w:r>
      <w:r w:rsidR="003F6586" w:rsidRPr="00D16078">
        <w:rPr>
          <w:rFonts w:eastAsia="Calibri" w:cs="Arial"/>
          <w:sz w:val="22"/>
          <w:szCs w:val="22"/>
        </w:rPr>
        <w:t xml:space="preserve"> </w:t>
      </w:r>
      <w:r w:rsidRPr="00D16078">
        <w:rPr>
          <w:rFonts w:eastAsia="Calibri" w:cs="Arial"/>
          <w:sz w:val="22"/>
          <w:szCs w:val="22"/>
        </w:rPr>
        <w:t>April</w:t>
      </w:r>
      <w:r w:rsidRPr="00D16078">
        <w:rPr>
          <w:rFonts w:cs="Arial"/>
          <w:sz w:val="22"/>
          <w:szCs w:val="22"/>
        </w:rPr>
        <w:t xml:space="preserve"> - </w:t>
      </w:r>
      <w:r w:rsidRPr="00D16078">
        <w:rPr>
          <w:rFonts w:eastAsia="Calibri" w:cs="Arial"/>
          <w:sz w:val="22"/>
          <w:szCs w:val="22"/>
        </w:rPr>
        <w:t>Despatch of proposed amendments to County Contacts.</w:t>
      </w:r>
      <w:r w:rsidRPr="00D16078">
        <w:rPr>
          <w:rFonts w:cs="Arial"/>
          <w:sz w:val="22"/>
          <w:szCs w:val="22"/>
        </w:rPr>
        <w:t xml:space="preserve">  These amendments</w:t>
      </w:r>
      <w:r w:rsidRPr="00D16078">
        <w:rPr>
          <w:rFonts w:eastAsia="Calibri" w:cs="Arial"/>
          <w:sz w:val="22"/>
          <w:szCs w:val="22"/>
        </w:rPr>
        <w:t xml:space="preserve"> to be passed to the </w:t>
      </w:r>
      <w:r w:rsidR="00D16078">
        <w:rPr>
          <w:rFonts w:eastAsia="Calibri" w:cs="Arial"/>
          <w:sz w:val="22"/>
          <w:szCs w:val="22"/>
        </w:rPr>
        <w:t>E.S.M.B.A.</w:t>
      </w:r>
      <w:r w:rsidRPr="00D16078">
        <w:rPr>
          <w:rFonts w:eastAsia="Calibri" w:cs="Arial"/>
          <w:sz w:val="22"/>
          <w:szCs w:val="22"/>
        </w:rPr>
        <w:t xml:space="preserve"> webmaster for publishing </w:t>
      </w:r>
      <w:r w:rsidRPr="00D16078">
        <w:rPr>
          <w:rFonts w:cs="Arial"/>
          <w:sz w:val="22"/>
          <w:szCs w:val="22"/>
        </w:rPr>
        <w:t>o</w:t>
      </w:r>
      <w:r w:rsidRPr="00D16078">
        <w:rPr>
          <w:rFonts w:eastAsia="Calibri" w:cs="Arial"/>
          <w:sz w:val="22"/>
          <w:szCs w:val="22"/>
        </w:rPr>
        <w:t xml:space="preserve">n the </w:t>
      </w:r>
      <w:r w:rsidR="00D16078">
        <w:rPr>
          <w:rFonts w:eastAsia="Calibri" w:cs="Arial"/>
          <w:sz w:val="22"/>
          <w:szCs w:val="22"/>
        </w:rPr>
        <w:t>E.S.M.B.A.</w:t>
      </w:r>
      <w:r w:rsidRPr="00D16078">
        <w:rPr>
          <w:rFonts w:eastAsia="Calibri" w:cs="Arial"/>
          <w:sz w:val="22"/>
          <w:szCs w:val="22"/>
        </w:rPr>
        <w:t xml:space="preserve"> website.</w:t>
      </w:r>
    </w:p>
    <w:p w14:paraId="19BCDDDD" w14:textId="77777777" w:rsidR="00A23136" w:rsidRPr="00D16078" w:rsidRDefault="00A23136" w:rsidP="00B15D17">
      <w:pPr>
        <w:ind w:left="1440"/>
        <w:rPr>
          <w:rFonts w:eastAsia="Calibri" w:cs="Arial"/>
          <w:sz w:val="22"/>
          <w:szCs w:val="22"/>
        </w:rPr>
      </w:pPr>
    </w:p>
    <w:p w14:paraId="7D9813B7" w14:textId="77777777" w:rsidR="00B15D17" w:rsidRDefault="00B15D17" w:rsidP="00B15D17">
      <w:pPr>
        <w:ind w:left="1440"/>
        <w:jc w:val="both"/>
        <w:rPr>
          <w:rFonts w:eastAsia="Calibri" w:cs="Arial"/>
          <w:sz w:val="22"/>
          <w:szCs w:val="22"/>
        </w:rPr>
      </w:pPr>
      <w:r w:rsidRPr="00D16078">
        <w:rPr>
          <w:rFonts w:eastAsia="Calibri" w:cs="Arial"/>
          <w:sz w:val="22"/>
          <w:szCs w:val="22"/>
        </w:rPr>
        <w:t>Unless there are material changes in the notice of motion which has been rejected in two consecutive years</w:t>
      </w:r>
      <w:r w:rsidR="00334662">
        <w:rPr>
          <w:rFonts w:eastAsia="Calibri" w:cs="Arial"/>
          <w:sz w:val="22"/>
          <w:szCs w:val="22"/>
        </w:rPr>
        <w:t>,</w:t>
      </w:r>
      <w:r w:rsidRPr="00D16078">
        <w:rPr>
          <w:rFonts w:eastAsia="Calibri" w:cs="Arial"/>
          <w:sz w:val="22"/>
          <w:szCs w:val="22"/>
        </w:rPr>
        <w:t xml:space="preserve"> future notices of motion will not be considered for a further three years.</w:t>
      </w:r>
    </w:p>
    <w:p w14:paraId="4E3948AB" w14:textId="77777777" w:rsidR="00B95A0B" w:rsidRDefault="00B95A0B" w:rsidP="00B15D17">
      <w:pPr>
        <w:ind w:left="1440"/>
        <w:jc w:val="both"/>
        <w:rPr>
          <w:rFonts w:eastAsia="Calibri" w:cs="Arial"/>
          <w:sz w:val="22"/>
          <w:szCs w:val="22"/>
        </w:rPr>
      </w:pPr>
    </w:p>
    <w:p w14:paraId="06A5A543" w14:textId="77777777" w:rsidR="00B95A0B" w:rsidRPr="00D16078" w:rsidRDefault="00B95A0B" w:rsidP="00B15D17">
      <w:pPr>
        <w:ind w:left="1440"/>
        <w:jc w:val="both"/>
        <w:rPr>
          <w:rFonts w:eastAsia="Calibri" w:cs="Arial"/>
          <w:sz w:val="22"/>
          <w:szCs w:val="22"/>
        </w:rPr>
      </w:pPr>
      <w:r>
        <w:rPr>
          <w:rFonts w:eastAsia="Calibri" w:cs="Arial"/>
          <w:sz w:val="22"/>
          <w:szCs w:val="22"/>
        </w:rPr>
        <w:lastRenderedPageBreak/>
        <w:t>All reports, notices of motion and amendments including changes to the playing rules must be received by the County Association Secretaries at least 28 days before the date of the AGM.</w:t>
      </w:r>
    </w:p>
    <w:p w14:paraId="1BC1A65A" w14:textId="77777777" w:rsidR="00B15D17" w:rsidRPr="00D16078" w:rsidRDefault="00B15D17" w:rsidP="00B15D17">
      <w:pPr>
        <w:ind w:left="1440"/>
        <w:jc w:val="both"/>
        <w:rPr>
          <w:rFonts w:eastAsia="Calibri" w:cs="Arial"/>
          <w:sz w:val="22"/>
          <w:szCs w:val="22"/>
        </w:rPr>
      </w:pPr>
    </w:p>
    <w:p w14:paraId="6F178835" w14:textId="77777777" w:rsidR="00B15D17" w:rsidRPr="00D16078" w:rsidRDefault="00B15D17" w:rsidP="00B15D17">
      <w:pPr>
        <w:ind w:left="1440"/>
        <w:jc w:val="both"/>
        <w:rPr>
          <w:rFonts w:eastAsia="Calibri" w:cs="Arial"/>
          <w:sz w:val="22"/>
          <w:szCs w:val="22"/>
        </w:rPr>
      </w:pPr>
      <w:r w:rsidRPr="00D16078">
        <w:rPr>
          <w:rFonts w:eastAsia="Calibri" w:cs="Arial"/>
          <w:sz w:val="22"/>
          <w:szCs w:val="22"/>
        </w:rPr>
        <w:t>All nominations for office and committee members</w:t>
      </w:r>
      <w:r w:rsidR="00295C18" w:rsidRPr="00D16078">
        <w:rPr>
          <w:rFonts w:eastAsia="Calibri" w:cs="Arial"/>
          <w:sz w:val="22"/>
          <w:szCs w:val="22"/>
        </w:rPr>
        <w:t xml:space="preserve"> must have a Proposer and Seconder and </w:t>
      </w:r>
      <w:r w:rsidRPr="00D16078">
        <w:rPr>
          <w:rFonts w:eastAsia="Calibri" w:cs="Arial"/>
          <w:sz w:val="22"/>
          <w:szCs w:val="22"/>
        </w:rPr>
        <w:t xml:space="preserve">must be received in writing by the E.S.M.B.A. </w:t>
      </w:r>
      <w:r w:rsidR="00E956AF" w:rsidRPr="00D16078">
        <w:rPr>
          <w:rFonts w:eastAsia="Calibri" w:cs="Arial"/>
          <w:sz w:val="22"/>
          <w:szCs w:val="22"/>
        </w:rPr>
        <w:t>General Secretary</w:t>
      </w:r>
      <w:r w:rsidRPr="00D16078">
        <w:rPr>
          <w:rFonts w:eastAsia="Calibri" w:cs="Arial"/>
          <w:sz w:val="22"/>
          <w:szCs w:val="22"/>
        </w:rPr>
        <w:t xml:space="preserve"> on or before the last day of February in each year.  If no valid nominations have been submitted then nominations from the floor of the meeting may be made on the day providing that the nominee is present at the meeting.</w:t>
      </w:r>
    </w:p>
    <w:p w14:paraId="74D15E53" w14:textId="77777777" w:rsidR="00112C4B" w:rsidRPr="00D16078" w:rsidRDefault="00112C4B" w:rsidP="00B15D17">
      <w:pPr>
        <w:ind w:left="1440"/>
        <w:jc w:val="both"/>
        <w:rPr>
          <w:rFonts w:cs="Arial"/>
          <w:sz w:val="22"/>
          <w:szCs w:val="22"/>
        </w:rPr>
      </w:pPr>
    </w:p>
    <w:p w14:paraId="1F1C86C6" w14:textId="77777777" w:rsidR="00B15D17" w:rsidRPr="00D16078" w:rsidRDefault="00AD529C" w:rsidP="00B15D17">
      <w:pPr>
        <w:numPr>
          <w:ilvl w:val="0"/>
          <w:numId w:val="7"/>
        </w:numPr>
        <w:jc w:val="both"/>
        <w:rPr>
          <w:rFonts w:eastAsia="Calibri" w:cs="Arial"/>
          <w:sz w:val="22"/>
          <w:szCs w:val="22"/>
        </w:rPr>
      </w:pPr>
      <w:r>
        <w:rPr>
          <w:rFonts w:eastAsia="Calibri" w:cs="Arial"/>
          <w:sz w:val="22"/>
          <w:szCs w:val="22"/>
        </w:rPr>
        <w:t>Both</w:t>
      </w:r>
      <w:r w:rsidR="00B15D17" w:rsidRPr="003F32AB">
        <w:rPr>
          <w:rFonts w:eastAsia="Calibri" w:cs="Arial"/>
          <w:sz w:val="22"/>
          <w:szCs w:val="22"/>
        </w:rPr>
        <w:t xml:space="preserve"> general meetings</w:t>
      </w:r>
      <w:r w:rsidR="00B15D17" w:rsidRPr="00D16078">
        <w:rPr>
          <w:rFonts w:eastAsia="Calibri" w:cs="Arial"/>
          <w:sz w:val="22"/>
          <w:szCs w:val="22"/>
        </w:rPr>
        <w:t xml:space="preserve"> shall be open to all County Associations</w:t>
      </w:r>
      <w:r>
        <w:rPr>
          <w:rFonts w:eastAsia="Calibri" w:cs="Arial"/>
          <w:sz w:val="22"/>
          <w:szCs w:val="22"/>
        </w:rPr>
        <w:t xml:space="preserve"> and</w:t>
      </w:r>
      <w:r w:rsidR="00B15D17" w:rsidRPr="00D16078">
        <w:rPr>
          <w:rFonts w:eastAsia="Calibri" w:cs="Arial"/>
          <w:sz w:val="22"/>
          <w:szCs w:val="22"/>
        </w:rPr>
        <w:t xml:space="preserve"> their </w:t>
      </w:r>
      <w:r>
        <w:rPr>
          <w:rFonts w:eastAsia="Calibri" w:cs="Arial"/>
          <w:sz w:val="22"/>
          <w:szCs w:val="22"/>
        </w:rPr>
        <w:t xml:space="preserve">registered </w:t>
      </w:r>
      <w:r w:rsidR="00B15D17" w:rsidRPr="00D16078">
        <w:rPr>
          <w:rFonts w:eastAsia="Calibri" w:cs="Arial"/>
          <w:sz w:val="22"/>
          <w:szCs w:val="22"/>
        </w:rPr>
        <w:t>member</w:t>
      </w:r>
      <w:r>
        <w:rPr>
          <w:rFonts w:eastAsia="Calibri" w:cs="Arial"/>
          <w:sz w:val="22"/>
          <w:szCs w:val="22"/>
        </w:rPr>
        <w:t>s</w:t>
      </w:r>
      <w:r w:rsidR="00B15D17" w:rsidRPr="00D16078">
        <w:rPr>
          <w:rFonts w:eastAsia="Calibri" w:cs="Arial"/>
          <w:sz w:val="22"/>
          <w:szCs w:val="22"/>
        </w:rPr>
        <w:t>.  All bona-fide County Associations</w:t>
      </w:r>
      <w:r>
        <w:rPr>
          <w:rFonts w:eastAsia="Calibri" w:cs="Arial"/>
          <w:sz w:val="22"/>
          <w:szCs w:val="22"/>
        </w:rPr>
        <w:t xml:space="preserve"> and registered members</w:t>
      </w:r>
      <w:r w:rsidR="00B15D17" w:rsidRPr="00D16078">
        <w:rPr>
          <w:rFonts w:eastAsia="Calibri" w:cs="Arial"/>
          <w:sz w:val="22"/>
          <w:szCs w:val="22"/>
        </w:rPr>
        <w:t xml:space="preserve"> </w:t>
      </w:r>
      <w:r w:rsidR="00B15D17" w:rsidRPr="00D16078">
        <w:rPr>
          <w:rFonts w:cs="Arial"/>
          <w:sz w:val="22"/>
          <w:szCs w:val="22"/>
        </w:rPr>
        <w:t>may submit notices of</w:t>
      </w:r>
      <w:r w:rsidR="00B15D17" w:rsidRPr="00D16078">
        <w:rPr>
          <w:rFonts w:eastAsia="Calibri" w:cs="Arial"/>
          <w:sz w:val="22"/>
          <w:szCs w:val="22"/>
        </w:rPr>
        <w:t xml:space="preserve"> motions</w:t>
      </w:r>
      <w:r w:rsidR="00B15D17" w:rsidRPr="00D16078">
        <w:rPr>
          <w:rFonts w:cs="Arial"/>
          <w:sz w:val="22"/>
          <w:szCs w:val="22"/>
        </w:rPr>
        <w:t>, amendments to motions</w:t>
      </w:r>
      <w:r w:rsidR="00B15D17" w:rsidRPr="00D16078">
        <w:rPr>
          <w:rFonts w:eastAsia="Calibri" w:cs="Arial"/>
          <w:sz w:val="22"/>
          <w:szCs w:val="22"/>
        </w:rPr>
        <w:t xml:space="preserve"> and nominations for office.</w:t>
      </w:r>
    </w:p>
    <w:p w14:paraId="246B0DB5" w14:textId="77777777" w:rsidR="00B15D17" w:rsidRPr="00D16078" w:rsidRDefault="00B15D17" w:rsidP="00B15D17">
      <w:pPr>
        <w:ind w:left="1440"/>
        <w:jc w:val="both"/>
        <w:rPr>
          <w:rFonts w:eastAsia="Calibri" w:cs="Arial"/>
          <w:sz w:val="22"/>
          <w:szCs w:val="22"/>
        </w:rPr>
      </w:pPr>
    </w:p>
    <w:p w14:paraId="39F99FF0" w14:textId="77777777" w:rsidR="00437AA1" w:rsidRPr="00D16078" w:rsidRDefault="00B15D17" w:rsidP="00437AA1">
      <w:pPr>
        <w:ind w:left="1440"/>
        <w:jc w:val="both"/>
        <w:rPr>
          <w:rFonts w:eastAsia="Calibri" w:cs="Arial"/>
          <w:sz w:val="22"/>
          <w:szCs w:val="22"/>
        </w:rPr>
      </w:pPr>
      <w:r w:rsidRPr="00D16078">
        <w:rPr>
          <w:rFonts w:eastAsia="Calibri" w:cs="Arial"/>
          <w:sz w:val="22"/>
          <w:szCs w:val="22"/>
        </w:rPr>
        <w:t>Whilst the meeting is open to all, each County Association shall be entitled to send two delegates with power to vote.  Members of the E.S.M.B.A. Management Committee shall all be entitled to one vote each.  In the event of equality of voting the Chairman of the meeting shall have a second or casting vote.  Proxy voting will not be allowed and only the votes cast on the day will count.</w:t>
      </w:r>
    </w:p>
    <w:p w14:paraId="38798318" w14:textId="77777777" w:rsidR="007F18AE" w:rsidRPr="00D16078" w:rsidRDefault="007F18AE">
      <w:pPr>
        <w:ind w:left="720"/>
        <w:jc w:val="both"/>
        <w:rPr>
          <w:rFonts w:cs="Arial"/>
          <w:sz w:val="22"/>
          <w:szCs w:val="22"/>
        </w:rPr>
      </w:pPr>
    </w:p>
    <w:p w14:paraId="28A6FF72" w14:textId="77777777" w:rsidR="00437AA1" w:rsidRPr="00D16078" w:rsidRDefault="00437AA1">
      <w:pPr>
        <w:numPr>
          <w:ilvl w:val="0"/>
          <w:numId w:val="7"/>
        </w:numPr>
        <w:jc w:val="both"/>
        <w:rPr>
          <w:rFonts w:cs="Arial"/>
          <w:sz w:val="22"/>
          <w:szCs w:val="22"/>
        </w:rPr>
      </w:pPr>
      <w:r w:rsidRPr="00D16078">
        <w:rPr>
          <w:rFonts w:cs="Arial"/>
          <w:sz w:val="22"/>
          <w:szCs w:val="22"/>
        </w:rPr>
        <w:t xml:space="preserve">Changes to </w:t>
      </w:r>
      <w:r w:rsidR="003F32AB">
        <w:rPr>
          <w:rFonts w:cs="Arial"/>
          <w:sz w:val="22"/>
          <w:szCs w:val="22"/>
        </w:rPr>
        <w:t>the constitution</w:t>
      </w:r>
      <w:r w:rsidRPr="00D16078">
        <w:rPr>
          <w:rFonts w:cs="Arial"/>
          <w:sz w:val="22"/>
          <w:szCs w:val="22"/>
        </w:rPr>
        <w:t xml:space="preserve"> shall require a majority of at least two thirds of the votes cast.  All other voting shall be concluded by a simple majority decision</w:t>
      </w:r>
    </w:p>
    <w:p w14:paraId="29A27615" w14:textId="77777777" w:rsidR="00437AA1" w:rsidRPr="00D16078" w:rsidRDefault="00437AA1" w:rsidP="00437AA1">
      <w:pPr>
        <w:ind w:left="1440"/>
        <w:jc w:val="both"/>
        <w:rPr>
          <w:rFonts w:cs="Arial"/>
          <w:sz w:val="22"/>
          <w:szCs w:val="22"/>
        </w:rPr>
      </w:pPr>
    </w:p>
    <w:p w14:paraId="5898C9E9" w14:textId="77777777" w:rsidR="007F18AE" w:rsidRPr="00D16078" w:rsidRDefault="007F18AE">
      <w:pPr>
        <w:numPr>
          <w:ilvl w:val="0"/>
          <w:numId w:val="7"/>
        </w:numPr>
        <w:jc w:val="both"/>
        <w:rPr>
          <w:rFonts w:cs="Arial"/>
          <w:sz w:val="22"/>
          <w:szCs w:val="22"/>
        </w:rPr>
      </w:pPr>
      <w:r w:rsidRPr="00D16078">
        <w:rPr>
          <w:rFonts w:cs="Arial"/>
          <w:sz w:val="22"/>
          <w:szCs w:val="22"/>
        </w:rPr>
        <w:t xml:space="preserve">A Special General Meeting may be called at any time by the E.S.M.B.A. Management Committee.  A Special General Meeting must also be called by the </w:t>
      </w:r>
      <w:r w:rsidR="00E956AF" w:rsidRPr="00D16078">
        <w:rPr>
          <w:rFonts w:cs="Arial"/>
          <w:sz w:val="22"/>
          <w:szCs w:val="22"/>
        </w:rPr>
        <w:t>General Secretary</w:t>
      </w:r>
      <w:r w:rsidRPr="00D16078">
        <w:rPr>
          <w:rFonts w:cs="Arial"/>
          <w:sz w:val="22"/>
          <w:szCs w:val="22"/>
        </w:rPr>
        <w:t xml:space="preserve"> within 56 days of the receipt by the </w:t>
      </w:r>
      <w:r w:rsidR="00E956AF" w:rsidRPr="00D16078">
        <w:rPr>
          <w:rFonts w:cs="Arial"/>
          <w:sz w:val="22"/>
          <w:szCs w:val="22"/>
        </w:rPr>
        <w:t>General Secretary</w:t>
      </w:r>
      <w:r w:rsidR="00112C4B" w:rsidRPr="00D16078">
        <w:rPr>
          <w:rFonts w:cs="Arial"/>
          <w:sz w:val="22"/>
          <w:szCs w:val="22"/>
        </w:rPr>
        <w:t xml:space="preserve"> </w:t>
      </w:r>
      <w:r w:rsidRPr="00D16078">
        <w:rPr>
          <w:rFonts w:cs="Arial"/>
          <w:sz w:val="22"/>
          <w:szCs w:val="22"/>
        </w:rPr>
        <w:t xml:space="preserve">of a request for such a meeting supported by at least ten </w:t>
      </w:r>
      <w:r w:rsidR="003D2C5E">
        <w:rPr>
          <w:rFonts w:cs="Arial"/>
          <w:sz w:val="22"/>
          <w:szCs w:val="22"/>
        </w:rPr>
        <w:t>Full M</w:t>
      </w:r>
      <w:r w:rsidRPr="00D16078">
        <w:rPr>
          <w:rFonts w:cs="Arial"/>
          <w:sz w:val="22"/>
          <w:szCs w:val="22"/>
        </w:rPr>
        <w:t>ember County Associations.  The request for such a meeting must state the purpose of the meeting and any motion which is to be discussed.  No other business shall be transacted at such a meeting.  The voting procedures for such a meeting shall be as specified in 6(e)</w:t>
      </w:r>
      <w:r w:rsidR="00437AA1" w:rsidRPr="00D16078">
        <w:rPr>
          <w:rFonts w:cs="Arial"/>
          <w:sz w:val="22"/>
          <w:szCs w:val="22"/>
        </w:rPr>
        <w:t xml:space="preserve"> and 6(f)</w:t>
      </w:r>
      <w:r w:rsidRPr="00D16078">
        <w:rPr>
          <w:rFonts w:cs="Arial"/>
          <w:sz w:val="22"/>
          <w:szCs w:val="22"/>
        </w:rPr>
        <w:t>.</w:t>
      </w:r>
    </w:p>
    <w:p w14:paraId="7886D804" w14:textId="77777777" w:rsidR="007F18AE" w:rsidRPr="00D16078" w:rsidRDefault="007F18AE">
      <w:pPr>
        <w:ind w:left="720"/>
        <w:jc w:val="both"/>
        <w:rPr>
          <w:rFonts w:cs="Arial"/>
          <w:sz w:val="22"/>
          <w:szCs w:val="22"/>
        </w:rPr>
      </w:pPr>
    </w:p>
    <w:p w14:paraId="681A12A1" w14:textId="77777777" w:rsidR="007F18AE" w:rsidRPr="00D16078" w:rsidRDefault="007F18AE">
      <w:pPr>
        <w:numPr>
          <w:ilvl w:val="0"/>
          <w:numId w:val="7"/>
        </w:numPr>
        <w:jc w:val="both"/>
        <w:rPr>
          <w:rFonts w:cs="Arial"/>
          <w:sz w:val="22"/>
          <w:szCs w:val="22"/>
        </w:rPr>
      </w:pPr>
      <w:r w:rsidRPr="00D16078">
        <w:rPr>
          <w:rFonts w:cs="Arial"/>
          <w:sz w:val="22"/>
          <w:szCs w:val="22"/>
        </w:rPr>
        <w:t xml:space="preserve">The quorum shall be at least 30% of the delegates entitled to vote at the meeting and in the absence of a quorum within 30 minutes of the time for which the meeting is called it shall be adjourned until such other day, time and place as the E.S.M.B.A. Management Committee shall determine. </w:t>
      </w:r>
    </w:p>
    <w:p w14:paraId="4B498A06" w14:textId="77777777" w:rsidR="007F18AE" w:rsidRPr="00D16078" w:rsidRDefault="007F18AE">
      <w:pPr>
        <w:ind w:left="1440" w:hanging="720"/>
        <w:jc w:val="both"/>
        <w:rPr>
          <w:rFonts w:cs="Arial"/>
          <w:sz w:val="22"/>
          <w:szCs w:val="22"/>
        </w:rPr>
      </w:pPr>
    </w:p>
    <w:p w14:paraId="5F40D25B" w14:textId="77777777" w:rsidR="007F18AE" w:rsidRPr="00D16078" w:rsidRDefault="00B524CA">
      <w:pPr>
        <w:numPr>
          <w:ilvl w:val="0"/>
          <w:numId w:val="10"/>
        </w:numPr>
        <w:tabs>
          <w:tab w:val="clear" w:pos="360"/>
        </w:tabs>
        <w:ind w:left="720" w:hanging="720"/>
        <w:jc w:val="both"/>
        <w:rPr>
          <w:rFonts w:cs="Arial"/>
          <w:sz w:val="22"/>
          <w:szCs w:val="22"/>
          <w:u w:val="single"/>
        </w:rPr>
      </w:pPr>
      <w:r>
        <w:rPr>
          <w:rFonts w:cs="Arial"/>
          <w:sz w:val="22"/>
          <w:szCs w:val="22"/>
          <w:u w:val="single"/>
        </w:rPr>
        <w:t xml:space="preserve">DISCIPLINARY AND </w:t>
      </w:r>
      <w:r w:rsidR="007F18AE" w:rsidRPr="00D16078">
        <w:rPr>
          <w:rFonts w:cs="Arial"/>
          <w:sz w:val="22"/>
          <w:szCs w:val="22"/>
          <w:u w:val="single"/>
        </w:rPr>
        <w:t>APPEALS</w:t>
      </w:r>
    </w:p>
    <w:p w14:paraId="54D2E684" w14:textId="77777777" w:rsidR="007F18AE" w:rsidRPr="00D16078" w:rsidRDefault="007F18AE">
      <w:pPr>
        <w:ind w:left="720" w:hanging="720"/>
        <w:jc w:val="both"/>
        <w:rPr>
          <w:rFonts w:cs="Arial"/>
          <w:sz w:val="22"/>
          <w:szCs w:val="22"/>
        </w:rPr>
      </w:pPr>
    </w:p>
    <w:p w14:paraId="39E240A7" w14:textId="77777777" w:rsidR="00B524CA" w:rsidRDefault="00B524CA">
      <w:pPr>
        <w:ind w:left="1418" w:hanging="709"/>
        <w:rPr>
          <w:rFonts w:cs="Arial"/>
          <w:sz w:val="22"/>
          <w:szCs w:val="22"/>
        </w:rPr>
      </w:pPr>
      <w:r>
        <w:rPr>
          <w:rFonts w:cs="Arial"/>
          <w:sz w:val="22"/>
          <w:szCs w:val="22"/>
        </w:rPr>
        <w:t>The E.S.M.B.A. supports the rights of all members.</w:t>
      </w:r>
    </w:p>
    <w:p w14:paraId="37D71352" w14:textId="77777777" w:rsidR="00B524CA" w:rsidRDefault="00B524CA">
      <w:pPr>
        <w:ind w:left="1418" w:hanging="709"/>
        <w:rPr>
          <w:rFonts w:cs="Arial"/>
          <w:sz w:val="22"/>
          <w:szCs w:val="22"/>
        </w:rPr>
      </w:pPr>
    </w:p>
    <w:p w14:paraId="510D03A9" w14:textId="77777777" w:rsidR="00B524CA" w:rsidRDefault="00B524CA" w:rsidP="00B524CA">
      <w:pPr>
        <w:ind w:left="709" w:hanging="709"/>
        <w:rPr>
          <w:rFonts w:cs="Arial"/>
          <w:sz w:val="22"/>
          <w:szCs w:val="22"/>
        </w:rPr>
      </w:pPr>
      <w:r>
        <w:rPr>
          <w:rFonts w:cs="Arial"/>
          <w:sz w:val="22"/>
          <w:szCs w:val="22"/>
        </w:rPr>
        <w:tab/>
        <w:t>Clubs, Leagues and Associations should refer to the current E.S.M.B.A. Disciplinary and Appeals Procedures to ensure fair and good practice.</w:t>
      </w:r>
    </w:p>
    <w:p w14:paraId="7B52402F" w14:textId="77777777" w:rsidR="00B524CA" w:rsidRDefault="00B524CA">
      <w:pPr>
        <w:ind w:left="1418" w:hanging="709"/>
        <w:rPr>
          <w:rFonts w:cs="Arial"/>
          <w:sz w:val="22"/>
          <w:szCs w:val="22"/>
        </w:rPr>
      </w:pPr>
    </w:p>
    <w:p w14:paraId="1D754A74" w14:textId="77777777" w:rsidR="00B524CA" w:rsidRDefault="00B524CA" w:rsidP="00B524CA">
      <w:pPr>
        <w:ind w:left="709"/>
        <w:rPr>
          <w:rFonts w:cs="Arial"/>
          <w:sz w:val="22"/>
          <w:szCs w:val="22"/>
        </w:rPr>
      </w:pPr>
      <w:r>
        <w:rPr>
          <w:rFonts w:cs="Arial"/>
          <w:sz w:val="22"/>
          <w:szCs w:val="22"/>
        </w:rPr>
        <w:t>The E.S.M.B.A. Management Committee reserve the right to amend/update these Procedures as deemed necessary.</w:t>
      </w:r>
    </w:p>
    <w:p w14:paraId="37B615E3" w14:textId="77777777" w:rsidR="00B524CA" w:rsidRDefault="00B524CA">
      <w:pPr>
        <w:ind w:left="1418" w:hanging="709"/>
        <w:rPr>
          <w:rFonts w:cs="Arial"/>
          <w:sz w:val="22"/>
          <w:szCs w:val="22"/>
        </w:rPr>
      </w:pPr>
    </w:p>
    <w:p w14:paraId="78291604" w14:textId="106B0760" w:rsidR="00E21716" w:rsidRPr="00017C83" w:rsidRDefault="00E21716" w:rsidP="00017C83">
      <w:pPr>
        <w:pStyle w:val="ListParagraph"/>
        <w:numPr>
          <w:ilvl w:val="0"/>
          <w:numId w:val="10"/>
        </w:numPr>
        <w:tabs>
          <w:tab w:val="clear" w:pos="360"/>
        </w:tabs>
        <w:ind w:left="709" w:hanging="709"/>
        <w:jc w:val="both"/>
        <w:rPr>
          <w:rFonts w:ascii="Arial" w:hAnsi="Arial" w:cs="Arial"/>
        </w:rPr>
      </w:pPr>
      <w:r w:rsidRPr="00017C83">
        <w:rPr>
          <w:rFonts w:ascii="Arial" w:hAnsi="Arial" w:cs="Arial"/>
          <w:u w:val="single"/>
        </w:rPr>
        <w:t>SAFEGUARDING</w:t>
      </w:r>
    </w:p>
    <w:p w14:paraId="5E698047" w14:textId="5C600A19" w:rsidR="00E21716" w:rsidRPr="00017C83" w:rsidRDefault="00E21716" w:rsidP="00E21716">
      <w:pPr>
        <w:pStyle w:val="ListParagraph"/>
        <w:ind w:left="360"/>
        <w:jc w:val="both"/>
        <w:rPr>
          <w:rFonts w:ascii="Arial" w:hAnsi="Arial" w:cs="Arial"/>
        </w:rPr>
      </w:pPr>
    </w:p>
    <w:p w14:paraId="6B704542" w14:textId="33F7A2D7" w:rsidR="00E21716" w:rsidRDefault="00E21716" w:rsidP="00E21716">
      <w:pPr>
        <w:pStyle w:val="ListParagraph"/>
        <w:jc w:val="both"/>
        <w:rPr>
          <w:rFonts w:ascii="Arial" w:hAnsi="Arial" w:cs="Arial"/>
        </w:rPr>
      </w:pPr>
      <w:r w:rsidRPr="00017C83">
        <w:rPr>
          <w:rFonts w:ascii="Arial" w:hAnsi="Arial" w:cs="Arial"/>
        </w:rPr>
        <w:t>The E.S.M.B.A. Management Committee will endorse decisions made by the Cas</w:t>
      </w:r>
      <w:r w:rsidR="00017C83" w:rsidRPr="00017C83">
        <w:rPr>
          <w:rFonts w:ascii="Arial" w:hAnsi="Arial" w:cs="Arial"/>
        </w:rPr>
        <w:t>e</w:t>
      </w:r>
      <w:r w:rsidRPr="00017C83">
        <w:rPr>
          <w:rFonts w:ascii="Arial" w:hAnsi="Arial" w:cs="Arial"/>
        </w:rPr>
        <w:t xml:space="preserve"> Management </w:t>
      </w:r>
      <w:r w:rsidR="00017C83" w:rsidRPr="00017C83">
        <w:rPr>
          <w:rFonts w:ascii="Arial" w:hAnsi="Arial" w:cs="Arial"/>
        </w:rPr>
        <w:t>G</w:t>
      </w:r>
      <w:r w:rsidRPr="00017C83">
        <w:rPr>
          <w:rFonts w:ascii="Arial" w:hAnsi="Arial" w:cs="Arial"/>
        </w:rPr>
        <w:t>roup in the protection of our members regarding safeguarding.</w:t>
      </w:r>
    </w:p>
    <w:p w14:paraId="3E2ED8EA" w14:textId="26445570" w:rsidR="006B4675" w:rsidRDefault="006B4675" w:rsidP="00E21716">
      <w:pPr>
        <w:pStyle w:val="ListParagraph"/>
        <w:jc w:val="both"/>
        <w:rPr>
          <w:rFonts w:ascii="Arial" w:hAnsi="Arial" w:cs="Arial"/>
        </w:rPr>
      </w:pPr>
    </w:p>
    <w:p w14:paraId="268E67A8" w14:textId="5881C743" w:rsidR="006B4675" w:rsidRDefault="006B4675" w:rsidP="00E21716">
      <w:pPr>
        <w:pStyle w:val="ListParagraph"/>
        <w:jc w:val="both"/>
        <w:rPr>
          <w:rFonts w:ascii="Arial" w:hAnsi="Arial" w:cs="Arial"/>
        </w:rPr>
      </w:pPr>
      <w:r>
        <w:rPr>
          <w:rFonts w:ascii="Arial" w:hAnsi="Arial" w:cs="Arial"/>
        </w:rPr>
        <w:t>All members counties must have a Safeguarding Officer.</w:t>
      </w:r>
    </w:p>
    <w:p w14:paraId="5664B5A0" w14:textId="7098B063" w:rsidR="00017C83" w:rsidRDefault="00017C83" w:rsidP="00E21716">
      <w:pPr>
        <w:pStyle w:val="ListParagraph"/>
        <w:jc w:val="both"/>
        <w:rPr>
          <w:rFonts w:ascii="Arial" w:hAnsi="Arial" w:cs="Arial"/>
        </w:rPr>
      </w:pPr>
    </w:p>
    <w:p w14:paraId="3DBE5093" w14:textId="77777777" w:rsidR="00DC72CD" w:rsidRDefault="00DC72CD" w:rsidP="00E21716">
      <w:pPr>
        <w:pStyle w:val="ListParagraph"/>
        <w:jc w:val="both"/>
        <w:rPr>
          <w:rFonts w:ascii="Arial" w:hAnsi="Arial" w:cs="Arial"/>
        </w:rPr>
      </w:pPr>
    </w:p>
    <w:p w14:paraId="4C9C8C1D" w14:textId="77777777" w:rsidR="00DC72CD" w:rsidRDefault="00DC72CD" w:rsidP="00E21716">
      <w:pPr>
        <w:pStyle w:val="ListParagraph"/>
        <w:jc w:val="both"/>
        <w:rPr>
          <w:rFonts w:ascii="Arial" w:hAnsi="Arial" w:cs="Arial"/>
        </w:rPr>
      </w:pPr>
    </w:p>
    <w:p w14:paraId="2C00CB11" w14:textId="77777777" w:rsidR="00DC72CD" w:rsidRDefault="00DC72CD" w:rsidP="00E21716">
      <w:pPr>
        <w:pStyle w:val="ListParagraph"/>
        <w:jc w:val="both"/>
        <w:rPr>
          <w:rFonts w:ascii="Arial" w:hAnsi="Arial" w:cs="Arial"/>
        </w:rPr>
      </w:pPr>
    </w:p>
    <w:p w14:paraId="5F7285D2" w14:textId="1052AEB5" w:rsidR="007F18AE" w:rsidRPr="00017C83" w:rsidRDefault="007F18AE" w:rsidP="00017C83">
      <w:pPr>
        <w:pStyle w:val="ListParagraph"/>
        <w:numPr>
          <w:ilvl w:val="0"/>
          <w:numId w:val="10"/>
        </w:numPr>
        <w:tabs>
          <w:tab w:val="clear" w:pos="360"/>
          <w:tab w:val="num" w:pos="709"/>
        </w:tabs>
        <w:ind w:left="1080" w:hanging="1080"/>
        <w:jc w:val="both"/>
        <w:rPr>
          <w:rFonts w:ascii="Arial" w:hAnsi="Arial" w:cs="Arial"/>
        </w:rPr>
      </w:pPr>
      <w:r w:rsidRPr="00017C83">
        <w:rPr>
          <w:rFonts w:ascii="Arial" w:hAnsi="Arial" w:cs="Arial"/>
          <w:u w:val="single"/>
        </w:rPr>
        <w:lastRenderedPageBreak/>
        <w:t>SEVERANCE OF MEMBERSHIP</w:t>
      </w:r>
    </w:p>
    <w:p w14:paraId="49D7139A" w14:textId="62BB4B40" w:rsidR="007F18AE" w:rsidRPr="00D16078" w:rsidRDefault="007F18AE">
      <w:pPr>
        <w:pStyle w:val="BodyTextIndent"/>
        <w:rPr>
          <w:rFonts w:cs="Arial"/>
          <w:sz w:val="22"/>
          <w:szCs w:val="22"/>
        </w:rPr>
      </w:pPr>
      <w:r w:rsidRPr="00D16078">
        <w:rPr>
          <w:rFonts w:cs="Arial"/>
          <w:sz w:val="22"/>
          <w:szCs w:val="22"/>
        </w:rPr>
        <w:t>The E.S.M.B.A. Management Committee shall be empowered to suspend or determine the membership or registration of any County Association or registered player</w:t>
      </w:r>
      <w:r w:rsidR="008E4765">
        <w:rPr>
          <w:rFonts w:cs="Arial"/>
          <w:sz w:val="22"/>
          <w:szCs w:val="22"/>
        </w:rPr>
        <w:t xml:space="preserve"> after due process</w:t>
      </w:r>
      <w:r w:rsidRPr="00D16078">
        <w:rPr>
          <w:rFonts w:cs="Arial"/>
          <w:sz w:val="22"/>
          <w:szCs w:val="22"/>
        </w:rPr>
        <w:t>.</w:t>
      </w:r>
    </w:p>
    <w:p w14:paraId="3F6FD07B" w14:textId="77777777" w:rsidR="007F18AE" w:rsidRPr="00D16078" w:rsidRDefault="007F18AE">
      <w:pPr>
        <w:ind w:left="1440" w:hanging="720"/>
        <w:jc w:val="both"/>
        <w:rPr>
          <w:rFonts w:cs="Arial"/>
          <w:sz w:val="22"/>
          <w:szCs w:val="22"/>
        </w:rPr>
      </w:pPr>
    </w:p>
    <w:p w14:paraId="3F9DD514" w14:textId="054F81F6" w:rsidR="007F18AE" w:rsidRPr="00017C83" w:rsidRDefault="007F18AE" w:rsidP="00017C83">
      <w:pPr>
        <w:pStyle w:val="ListParagraph"/>
        <w:numPr>
          <w:ilvl w:val="0"/>
          <w:numId w:val="10"/>
        </w:numPr>
        <w:tabs>
          <w:tab w:val="clear" w:pos="360"/>
          <w:tab w:val="num" w:pos="709"/>
        </w:tabs>
        <w:ind w:left="1080" w:hanging="1080"/>
        <w:jc w:val="both"/>
        <w:rPr>
          <w:rFonts w:ascii="Arial" w:hAnsi="Arial" w:cs="Arial"/>
          <w:u w:val="single"/>
        </w:rPr>
      </w:pPr>
      <w:r w:rsidRPr="00017C83">
        <w:rPr>
          <w:rFonts w:ascii="Arial" w:hAnsi="Arial" w:cs="Arial"/>
          <w:u w:val="single"/>
        </w:rPr>
        <w:t>CONDITIONS OF PLAY</w:t>
      </w:r>
    </w:p>
    <w:p w14:paraId="2AF1751E" w14:textId="77777777" w:rsidR="007F18AE" w:rsidRPr="00D16078" w:rsidRDefault="007F18AE">
      <w:pPr>
        <w:pStyle w:val="BodyTextIndent"/>
        <w:rPr>
          <w:rFonts w:cs="Arial"/>
          <w:sz w:val="22"/>
          <w:szCs w:val="22"/>
        </w:rPr>
      </w:pPr>
      <w:r w:rsidRPr="00D16078">
        <w:rPr>
          <w:rFonts w:cs="Arial"/>
          <w:sz w:val="22"/>
          <w:szCs w:val="22"/>
        </w:rPr>
        <w:t xml:space="preserve">The laws of the game governing Short Mat </w:t>
      </w:r>
      <w:r w:rsidRPr="003F32AB">
        <w:rPr>
          <w:rFonts w:cs="Arial"/>
          <w:sz w:val="22"/>
          <w:szCs w:val="22"/>
        </w:rPr>
        <w:t xml:space="preserve">Bowls </w:t>
      </w:r>
      <w:r w:rsidR="003F32AB" w:rsidRPr="003F32AB">
        <w:rPr>
          <w:rFonts w:cs="Arial"/>
          <w:sz w:val="22"/>
          <w:szCs w:val="22"/>
        </w:rPr>
        <w:t xml:space="preserve">are set by the E.S.M.B.A. and </w:t>
      </w:r>
      <w:r w:rsidRPr="003F32AB">
        <w:rPr>
          <w:rFonts w:cs="Arial"/>
          <w:sz w:val="22"/>
          <w:szCs w:val="22"/>
        </w:rPr>
        <w:t>shall</w:t>
      </w:r>
      <w:r w:rsidRPr="00D16078">
        <w:rPr>
          <w:rFonts w:cs="Arial"/>
          <w:sz w:val="22"/>
          <w:szCs w:val="22"/>
        </w:rPr>
        <w:t xml:space="preserve"> apply to all games.  County Associations</w:t>
      </w:r>
      <w:r w:rsidR="003F32AB">
        <w:rPr>
          <w:rFonts w:cs="Arial"/>
          <w:sz w:val="22"/>
          <w:szCs w:val="22"/>
        </w:rPr>
        <w:t xml:space="preserve">, Leagues and Clubs can, however, </w:t>
      </w:r>
      <w:r w:rsidRPr="00D16078">
        <w:rPr>
          <w:rFonts w:cs="Arial"/>
          <w:sz w:val="22"/>
          <w:szCs w:val="22"/>
        </w:rPr>
        <w:t>sanction</w:t>
      </w:r>
      <w:r w:rsidR="003F32AB">
        <w:rPr>
          <w:rFonts w:cs="Arial"/>
          <w:sz w:val="22"/>
          <w:szCs w:val="22"/>
        </w:rPr>
        <w:t xml:space="preserve"> modifications to these laws and/or introduce additional regulations</w:t>
      </w:r>
      <w:r w:rsidRPr="00D16078">
        <w:rPr>
          <w:rFonts w:cs="Arial"/>
          <w:sz w:val="22"/>
          <w:szCs w:val="22"/>
        </w:rPr>
        <w:t xml:space="preserve"> as they deem necessary to govern their own internal competitions.</w:t>
      </w:r>
    </w:p>
    <w:p w14:paraId="0C26BCE5" w14:textId="77777777" w:rsidR="007F18AE" w:rsidRPr="00D16078" w:rsidRDefault="007F18AE">
      <w:pPr>
        <w:jc w:val="both"/>
        <w:rPr>
          <w:rFonts w:cs="Arial"/>
          <w:sz w:val="22"/>
          <w:szCs w:val="22"/>
        </w:rPr>
      </w:pPr>
    </w:p>
    <w:p w14:paraId="45294B1F" w14:textId="12F5679C" w:rsidR="007F18AE" w:rsidRPr="00017C83" w:rsidRDefault="007F18AE" w:rsidP="00017C83">
      <w:pPr>
        <w:pStyle w:val="ListParagraph"/>
        <w:numPr>
          <w:ilvl w:val="0"/>
          <w:numId w:val="10"/>
        </w:numPr>
        <w:tabs>
          <w:tab w:val="clear" w:pos="360"/>
          <w:tab w:val="num" w:pos="709"/>
        </w:tabs>
        <w:ind w:left="1080" w:hanging="1080"/>
        <w:jc w:val="both"/>
        <w:rPr>
          <w:rFonts w:ascii="Arial" w:hAnsi="Arial" w:cs="Arial"/>
          <w:u w:val="single"/>
        </w:rPr>
      </w:pPr>
      <w:r w:rsidRPr="00017C83">
        <w:rPr>
          <w:rFonts w:ascii="Arial" w:hAnsi="Arial" w:cs="Arial"/>
          <w:u w:val="single"/>
        </w:rPr>
        <w:t>POWERS OF THE E.S.M.B.A. MANAGEMENT COMMITTEE</w:t>
      </w:r>
    </w:p>
    <w:p w14:paraId="4A0D863A" w14:textId="77777777" w:rsidR="007F18AE" w:rsidRPr="00D16078" w:rsidRDefault="007F18AE">
      <w:pPr>
        <w:ind w:left="720"/>
        <w:jc w:val="both"/>
        <w:rPr>
          <w:rFonts w:cs="Arial"/>
          <w:sz w:val="22"/>
          <w:szCs w:val="22"/>
        </w:rPr>
      </w:pPr>
      <w:r w:rsidRPr="00D16078">
        <w:rPr>
          <w:rFonts w:cs="Arial"/>
          <w:sz w:val="22"/>
          <w:szCs w:val="22"/>
        </w:rPr>
        <w:t>The E.S.M.B.A. Management Committee shall have the power to interpret the rules and constitution of the E.S.M.B.A. and deal with all matters not specifically provided therein.</w:t>
      </w:r>
    </w:p>
    <w:p w14:paraId="03E337F0" w14:textId="77777777" w:rsidR="007F18AE" w:rsidRPr="00D16078" w:rsidRDefault="007F18AE">
      <w:pPr>
        <w:jc w:val="both"/>
        <w:rPr>
          <w:rFonts w:cs="Arial"/>
          <w:sz w:val="22"/>
          <w:szCs w:val="22"/>
        </w:rPr>
      </w:pPr>
    </w:p>
    <w:p w14:paraId="3EE5B5FF" w14:textId="77777777" w:rsidR="007F18AE" w:rsidRPr="00D16078" w:rsidRDefault="007F18AE">
      <w:pPr>
        <w:pStyle w:val="BodyTextIndent2"/>
        <w:ind w:left="720" w:firstLine="0"/>
        <w:rPr>
          <w:rFonts w:cs="Arial"/>
          <w:sz w:val="22"/>
          <w:szCs w:val="22"/>
        </w:rPr>
      </w:pPr>
      <w:r w:rsidRPr="00D16078">
        <w:rPr>
          <w:rFonts w:cs="Arial"/>
          <w:sz w:val="22"/>
          <w:szCs w:val="22"/>
        </w:rPr>
        <w:t>In the event of unforeseen circumstances arising, the E.S.M.B.A. Management Committee shall be empowered to act as an emergency committee and take whatever action is deemed appropriate.  All decisions of the emergency committee shall be immediately notified to the County Association Secretaries.</w:t>
      </w:r>
    </w:p>
    <w:p w14:paraId="6DB00FA1" w14:textId="77777777" w:rsidR="005A1C0D" w:rsidRDefault="007F18AE">
      <w:pPr>
        <w:pStyle w:val="BodyTextIndent2"/>
        <w:ind w:left="0" w:firstLine="0"/>
        <w:rPr>
          <w:rFonts w:cs="Arial"/>
          <w:sz w:val="22"/>
          <w:szCs w:val="22"/>
        </w:rPr>
      </w:pPr>
      <w:r w:rsidRPr="00D16078">
        <w:rPr>
          <w:rFonts w:cs="Arial"/>
          <w:sz w:val="22"/>
          <w:szCs w:val="22"/>
        </w:rPr>
        <w:br w:type="page"/>
      </w:r>
    </w:p>
    <w:p w14:paraId="461FFA22" w14:textId="6C6A113C" w:rsidR="005A1C0D" w:rsidRDefault="005A1C0D">
      <w:pPr>
        <w:pStyle w:val="BodyTextIndent2"/>
        <w:ind w:left="0" w:firstLine="0"/>
        <w:rPr>
          <w:rFonts w:cs="Arial"/>
          <w:b/>
          <w:bCs/>
          <w:sz w:val="22"/>
          <w:szCs w:val="22"/>
        </w:rPr>
      </w:pPr>
      <w:r>
        <w:rPr>
          <w:rFonts w:cs="Arial"/>
          <w:b/>
          <w:bCs/>
          <w:sz w:val="22"/>
          <w:szCs w:val="22"/>
        </w:rPr>
        <w:lastRenderedPageBreak/>
        <w:t>APPENDIX 1</w:t>
      </w:r>
    </w:p>
    <w:p w14:paraId="3C242335" w14:textId="51677E32" w:rsidR="005A1C0D" w:rsidRDefault="005A1C0D">
      <w:pPr>
        <w:pStyle w:val="BodyTextIndent2"/>
        <w:ind w:left="0" w:firstLine="0"/>
        <w:rPr>
          <w:rFonts w:cs="Arial"/>
          <w:b/>
          <w:bCs/>
          <w:sz w:val="22"/>
          <w:szCs w:val="22"/>
        </w:rPr>
      </w:pPr>
    </w:p>
    <w:p w14:paraId="01618973" w14:textId="2421A730" w:rsidR="005A1C0D" w:rsidRPr="00D16078" w:rsidRDefault="00B459DD" w:rsidP="005A1C0D">
      <w:pPr>
        <w:rPr>
          <w:rFonts w:cs="Arial"/>
          <w:sz w:val="22"/>
          <w:szCs w:val="22"/>
        </w:rPr>
      </w:pPr>
      <w:r>
        <w:rPr>
          <w:rFonts w:cs="Arial"/>
          <w:sz w:val="22"/>
          <w:szCs w:val="22"/>
        </w:rPr>
        <w:t>The E.S.M.B.A. recognise all the named geographical counties of England togethe</w:t>
      </w:r>
      <w:r w:rsidR="00C24264">
        <w:rPr>
          <w:rFonts w:cs="Arial"/>
          <w:sz w:val="22"/>
          <w:szCs w:val="22"/>
        </w:rPr>
        <w:t>r with any current member counties.</w:t>
      </w:r>
    </w:p>
    <w:p w14:paraId="61838C1C" w14:textId="77777777" w:rsidR="005A1C0D" w:rsidRPr="005A1C0D" w:rsidRDefault="005A1C0D">
      <w:pPr>
        <w:pStyle w:val="BodyTextIndent2"/>
        <w:ind w:left="0" w:firstLine="0"/>
        <w:rPr>
          <w:rFonts w:cs="Arial"/>
          <w:sz w:val="22"/>
          <w:szCs w:val="22"/>
        </w:rPr>
      </w:pPr>
    </w:p>
    <w:p w14:paraId="4BB3B7A7" w14:textId="77777777" w:rsidR="005A1C0D" w:rsidRDefault="005A1C0D">
      <w:pPr>
        <w:pStyle w:val="BodyTextIndent2"/>
        <w:ind w:left="0" w:firstLine="0"/>
        <w:rPr>
          <w:rFonts w:cs="Arial"/>
          <w:sz w:val="22"/>
          <w:szCs w:val="22"/>
        </w:rPr>
      </w:pPr>
    </w:p>
    <w:p w14:paraId="0D83E03D" w14:textId="14592704" w:rsidR="007F18AE" w:rsidRPr="00D16078" w:rsidRDefault="007F18AE">
      <w:pPr>
        <w:pStyle w:val="BodyTextIndent2"/>
        <w:ind w:left="0" w:firstLine="0"/>
        <w:rPr>
          <w:rFonts w:cs="Arial"/>
          <w:b/>
          <w:bCs/>
          <w:sz w:val="22"/>
          <w:szCs w:val="22"/>
        </w:rPr>
      </w:pPr>
      <w:r w:rsidRPr="00D16078">
        <w:rPr>
          <w:rFonts w:cs="Arial"/>
          <w:b/>
          <w:bCs/>
          <w:sz w:val="22"/>
          <w:szCs w:val="22"/>
        </w:rPr>
        <w:t>APPENDIX</w:t>
      </w:r>
      <w:r w:rsidR="005A1C0D">
        <w:rPr>
          <w:rFonts w:cs="Arial"/>
          <w:b/>
          <w:bCs/>
          <w:sz w:val="22"/>
          <w:szCs w:val="22"/>
        </w:rPr>
        <w:t xml:space="preserve"> 2</w:t>
      </w:r>
      <w:r w:rsidRPr="00D16078">
        <w:rPr>
          <w:rFonts w:cs="Arial"/>
          <w:b/>
          <w:bCs/>
          <w:sz w:val="22"/>
          <w:szCs w:val="22"/>
        </w:rPr>
        <w:t xml:space="preserve"> – CONSTITUTION AMENDMENTS</w:t>
      </w:r>
    </w:p>
    <w:p w14:paraId="173E4D85" w14:textId="77777777" w:rsidR="007F18AE" w:rsidRPr="00D16078" w:rsidRDefault="007F18AE">
      <w:pPr>
        <w:pStyle w:val="BodyTextIndent2"/>
        <w:ind w:left="0" w:firstLine="0"/>
        <w:rPr>
          <w:rFonts w:cs="Arial"/>
          <w:sz w:val="22"/>
          <w:szCs w:val="22"/>
        </w:rPr>
      </w:pPr>
    </w:p>
    <w:p w14:paraId="4C309420" w14:textId="77777777" w:rsidR="007F18AE" w:rsidRPr="00D16078" w:rsidRDefault="007F18AE">
      <w:pPr>
        <w:pStyle w:val="BodyTextIndent2"/>
        <w:ind w:left="0" w:firstLine="0"/>
        <w:rPr>
          <w:rFonts w:cs="Arial"/>
          <w:sz w:val="22"/>
          <w:szCs w:val="22"/>
        </w:rPr>
      </w:pPr>
      <w:r w:rsidRPr="00D16078">
        <w:rPr>
          <w:rFonts w:cs="Arial"/>
          <w:sz w:val="22"/>
          <w:szCs w:val="22"/>
        </w:rPr>
        <w:t xml:space="preserve">Amendments to the Constitution should be submitted in the following </w:t>
      </w:r>
      <w:r w:rsidR="00832D07" w:rsidRPr="00D16078">
        <w:rPr>
          <w:rFonts w:cs="Arial"/>
          <w:sz w:val="22"/>
          <w:szCs w:val="22"/>
        </w:rPr>
        <w:t>format: -</w:t>
      </w:r>
    </w:p>
    <w:p w14:paraId="7EAF5AED" w14:textId="77777777" w:rsidR="007F18AE" w:rsidRPr="00D16078" w:rsidRDefault="007F18AE">
      <w:pPr>
        <w:pStyle w:val="BodyTextIndent2"/>
        <w:ind w:left="0" w:firstLine="0"/>
        <w:rPr>
          <w:rFonts w:cs="Arial"/>
          <w:sz w:val="22"/>
          <w:szCs w:val="22"/>
        </w:rPr>
      </w:pPr>
    </w:p>
    <w:p w14:paraId="284024FE" w14:textId="77777777" w:rsidR="007F18AE" w:rsidRPr="00D16078" w:rsidRDefault="007F18AE" w:rsidP="009634CA">
      <w:pPr>
        <w:pStyle w:val="BodyTextIndent2"/>
        <w:numPr>
          <w:ilvl w:val="0"/>
          <w:numId w:val="12"/>
        </w:numPr>
        <w:ind w:hanging="436"/>
        <w:rPr>
          <w:rFonts w:cs="Arial"/>
          <w:sz w:val="22"/>
          <w:szCs w:val="22"/>
        </w:rPr>
      </w:pPr>
      <w:r w:rsidRPr="00D16078">
        <w:rPr>
          <w:rFonts w:cs="Arial"/>
          <w:sz w:val="22"/>
          <w:szCs w:val="22"/>
        </w:rPr>
        <w:t>State the precise section of the constitution to which the amendment refers and quote the existing wording in sufficient length that it is intelligible.</w:t>
      </w:r>
    </w:p>
    <w:p w14:paraId="3FD7F785" w14:textId="77777777" w:rsidR="007F18AE" w:rsidRPr="00D16078" w:rsidRDefault="007F18AE">
      <w:pPr>
        <w:pStyle w:val="BodyTextIndent2"/>
        <w:ind w:left="0" w:firstLine="0"/>
        <w:rPr>
          <w:rFonts w:cs="Arial"/>
          <w:sz w:val="22"/>
          <w:szCs w:val="22"/>
        </w:rPr>
      </w:pPr>
    </w:p>
    <w:p w14:paraId="5B3F7B96" w14:textId="77777777" w:rsidR="007F18AE" w:rsidRPr="00D16078" w:rsidRDefault="007F18AE" w:rsidP="009634CA">
      <w:pPr>
        <w:pStyle w:val="BodyTextIndent2"/>
        <w:numPr>
          <w:ilvl w:val="0"/>
          <w:numId w:val="12"/>
        </w:numPr>
        <w:ind w:hanging="436"/>
        <w:rPr>
          <w:rFonts w:cs="Arial"/>
          <w:sz w:val="22"/>
          <w:szCs w:val="22"/>
        </w:rPr>
      </w:pPr>
      <w:r w:rsidRPr="00D16078">
        <w:rPr>
          <w:rFonts w:cs="Arial"/>
          <w:sz w:val="22"/>
          <w:szCs w:val="22"/>
        </w:rPr>
        <w:t>State precisely how the wording is to be changed, including the paragraph numbering and any subsequent renumbering that may be needed.</w:t>
      </w:r>
    </w:p>
    <w:p w14:paraId="2D751444" w14:textId="77777777" w:rsidR="007F18AE" w:rsidRPr="00D16078" w:rsidRDefault="007F18AE">
      <w:pPr>
        <w:pStyle w:val="BodyTextIndent2"/>
        <w:ind w:left="0" w:firstLine="0"/>
        <w:rPr>
          <w:rFonts w:cs="Arial"/>
          <w:sz w:val="22"/>
          <w:szCs w:val="22"/>
        </w:rPr>
      </w:pPr>
    </w:p>
    <w:p w14:paraId="7F974852" w14:textId="77777777" w:rsidR="007F18AE" w:rsidRPr="00D16078" w:rsidRDefault="007F18AE" w:rsidP="009634CA">
      <w:pPr>
        <w:pStyle w:val="BodyTextIndent2"/>
        <w:numPr>
          <w:ilvl w:val="0"/>
          <w:numId w:val="12"/>
        </w:numPr>
        <w:ind w:hanging="436"/>
        <w:rPr>
          <w:rFonts w:cs="Arial"/>
          <w:sz w:val="22"/>
          <w:szCs w:val="22"/>
        </w:rPr>
      </w:pPr>
      <w:r w:rsidRPr="00D16078">
        <w:rPr>
          <w:rFonts w:cs="Arial"/>
          <w:sz w:val="22"/>
          <w:szCs w:val="22"/>
        </w:rPr>
        <w:t>Quote the wording of the revised section.</w:t>
      </w:r>
    </w:p>
    <w:p w14:paraId="69BE66E6" w14:textId="77777777" w:rsidR="007F18AE" w:rsidRPr="00D16078" w:rsidRDefault="007F18AE">
      <w:pPr>
        <w:pStyle w:val="BodyTextIndent2"/>
        <w:ind w:left="0" w:firstLine="0"/>
        <w:rPr>
          <w:rFonts w:cs="Arial"/>
          <w:sz w:val="22"/>
          <w:szCs w:val="22"/>
        </w:rPr>
      </w:pPr>
    </w:p>
    <w:p w14:paraId="487E8229" w14:textId="77777777" w:rsidR="007F18AE" w:rsidRDefault="007F18AE" w:rsidP="009634CA">
      <w:pPr>
        <w:pStyle w:val="BodyTextIndent2"/>
        <w:numPr>
          <w:ilvl w:val="0"/>
          <w:numId w:val="12"/>
        </w:numPr>
        <w:ind w:hanging="436"/>
        <w:rPr>
          <w:rFonts w:cs="Arial"/>
          <w:sz w:val="22"/>
          <w:szCs w:val="22"/>
        </w:rPr>
      </w:pPr>
      <w:r w:rsidRPr="00D16078">
        <w:rPr>
          <w:rFonts w:cs="Arial"/>
          <w:sz w:val="22"/>
          <w:szCs w:val="22"/>
        </w:rPr>
        <w:t>State the rationale for the proposed change explaining why it is needed and/or what it will achieve.</w:t>
      </w:r>
    </w:p>
    <w:p w14:paraId="38543B5B" w14:textId="77777777" w:rsidR="009634CA" w:rsidRDefault="009634CA" w:rsidP="009634CA">
      <w:pPr>
        <w:pStyle w:val="BodyTextIndent2"/>
        <w:rPr>
          <w:rFonts w:cs="Arial"/>
          <w:sz w:val="22"/>
          <w:szCs w:val="22"/>
        </w:rPr>
      </w:pPr>
    </w:p>
    <w:p w14:paraId="1275F172" w14:textId="77777777" w:rsidR="009634CA" w:rsidRDefault="009634CA" w:rsidP="009634CA">
      <w:pPr>
        <w:pStyle w:val="BodyTextIndent2"/>
        <w:numPr>
          <w:ilvl w:val="0"/>
          <w:numId w:val="23"/>
        </w:numPr>
        <w:ind w:left="709" w:hanging="425"/>
        <w:rPr>
          <w:rFonts w:cs="Arial"/>
          <w:sz w:val="22"/>
          <w:szCs w:val="22"/>
        </w:rPr>
      </w:pPr>
      <w:r>
        <w:rPr>
          <w:rFonts w:cs="Arial"/>
          <w:sz w:val="22"/>
          <w:szCs w:val="22"/>
        </w:rPr>
        <w:t>The proposer, seconder or nominated person of a proposal must attend the Meeting where the proposal will be discussed/voted on.</w:t>
      </w:r>
    </w:p>
    <w:p w14:paraId="51BC5EA8" w14:textId="77777777" w:rsidR="009634CA" w:rsidRDefault="009634CA" w:rsidP="009634CA">
      <w:pPr>
        <w:pStyle w:val="BodyTextIndent2"/>
        <w:rPr>
          <w:rFonts w:cs="Arial"/>
          <w:sz w:val="22"/>
          <w:szCs w:val="22"/>
        </w:rPr>
      </w:pPr>
    </w:p>
    <w:p w14:paraId="42882E5E" w14:textId="77777777" w:rsidR="007F18AE" w:rsidRPr="00D16078" w:rsidRDefault="007F18AE">
      <w:pPr>
        <w:pStyle w:val="BodyTextIndent2"/>
        <w:ind w:left="0" w:firstLine="0"/>
        <w:rPr>
          <w:rFonts w:cs="Arial"/>
          <w:sz w:val="22"/>
          <w:szCs w:val="22"/>
        </w:rPr>
      </w:pPr>
      <w:r w:rsidRPr="00D16078">
        <w:rPr>
          <w:rFonts w:cs="Arial"/>
          <w:sz w:val="22"/>
          <w:szCs w:val="22"/>
        </w:rPr>
        <w:t xml:space="preserve">Remember to consider whether the change will affect any other sections of the constitution and if </w:t>
      </w:r>
      <w:r w:rsidR="00832D07" w:rsidRPr="00D16078">
        <w:rPr>
          <w:rFonts w:cs="Arial"/>
          <w:sz w:val="22"/>
          <w:szCs w:val="22"/>
        </w:rPr>
        <w:t>necessary,</w:t>
      </w:r>
      <w:r w:rsidRPr="00D16078">
        <w:rPr>
          <w:rFonts w:cs="Arial"/>
          <w:sz w:val="22"/>
          <w:szCs w:val="22"/>
        </w:rPr>
        <w:t xml:space="preserve"> propose consequential changes needed if the main proposal is carried.</w:t>
      </w:r>
    </w:p>
    <w:p w14:paraId="7D67B618" w14:textId="77777777" w:rsidR="007F18AE" w:rsidRPr="00D16078" w:rsidRDefault="007F18AE">
      <w:pPr>
        <w:pStyle w:val="BodyTextIndent2"/>
        <w:ind w:left="0" w:firstLine="0"/>
        <w:rPr>
          <w:rFonts w:cs="Arial"/>
          <w:sz w:val="22"/>
          <w:szCs w:val="22"/>
        </w:rPr>
      </w:pPr>
    </w:p>
    <w:p w14:paraId="0EC1B0C8" w14:textId="77777777" w:rsidR="007F18AE" w:rsidRPr="00D16078" w:rsidRDefault="007F18AE">
      <w:pPr>
        <w:pStyle w:val="BodyTextIndent2"/>
        <w:ind w:left="0" w:firstLine="0"/>
        <w:rPr>
          <w:rFonts w:cs="Arial"/>
          <w:i/>
          <w:iCs/>
          <w:sz w:val="22"/>
          <w:szCs w:val="22"/>
        </w:rPr>
      </w:pPr>
      <w:r w:rsidRPr="00D16078">
        <w:rPr>
          <w:rFonts w:cs="Arial"/>
          <w:i/>
          <w:iCs/>
          <w:sz w:val="22"/>
          <w:szCs w:val="22"/>
        </w:rPr>
        <w:t>Example</w:t>
      </w:r>
    </w:p>
    <w:p w14:paraId="37A79816" w14:textId="77777777" w:rsidR="007F18AE" w:rsidRPr="00D16078" w:rsidRDefault="007F18AE">
      <w:pPr>
        <w:pStyle w:val="BodyTextIndent2"/>
        <w:ind w:left="0" w:firstLine="0"/>
        <w:rPr>
          <w:rFonts w:cs="Arial"/>
          <w:i/>
          <w:iCs/>
          <w:sz w:val="22"/>
          <w:szCs w:val="22"/>
        </w:rPr>
      </w:pPr>
    </w:p>
    <w:p w14:paraId="33825D02" w14:textId="77777777" w:rsidR="007F18AE" w:rsidRPr="00D16078" w:rsidRDefault="007F18AE">
      <w:pPr>
        <w:pStyle w:val="BodyTextIndent2"/>
        <w:ind w:left="0" w:firstLine="0"/>
        <w:rPr>
          <w:rFonts w:cs="Arial"/>
          <w:i/>
          <w:iCs/>
          <w:sz w:val="22"/>
          <w:szCs w:val="22"/>
        </w:rPr>
      </w:pPr>
      <w:r w:rsidRPr="00D16078">
        <w:rPr>
          <w:rFonts w:cs="Arial"/>
          <w:i/>
          <w:iCs/>
          <w:sz w:val="22"/>
          <w:szCs w:val="22"/>
        </w:rPr>
        <w:t>Amendment to Constitution Paragraph 5 ADMINISTRATION AND STRUCTURE sub-paragraph (b)</w:t>
      </w:r>
    </w:p>
    <w:p w14:paraId="2B36E77A" w14:textId="77777777" w:rsidR="007F18AE" w:rsidRPr="00D16078" w:rsidRDefault="007F18AE">
      <w:pPr>
        <w:ind w:left="720"/>
        <w:jc w:val="both"/>
        <w:rPr>
          <w:rFonts w:cs="Arial"/>
          <w:sz w:val="22"/>
          <w:szCs w:val="22"/>
        </w:rPr>
      </w:pPr>
    </w:p>
    <w:p w14:paraId="745AED50" w14:textId="77777777" w:rsidR="007F18AE" w:rsidRPr="00D16078" w:rsidRDefault="007F18AE">
      <w:pPr>
        <w:pStyle w:val="BodyText2"/>
        <w:rPr>
          <w:rFonts w:cs="Arial"/>
          <w:sz w:val="22"/>
          <w:szCs w:val="22"/>
        </w:rPr>
      </w:pPr>
      <w:r w:rsidRPr="00D16078">
        <w:rPr>
          <w:rFonts w:cs="Arial"/>
          <w:sz w:val="22"/>
          <w:szCs w:val="22"/>
        </w:rPr>
        <w:t xml:space="preserve">“The minimum number of clubs needed to form a County Association shall be four.  Counties of less than four clubs will be known as “affiliate designate” and will </w:t>
      </w:r>
      <w:r w:rsidR="00A85A51">
        <w:rPr>
          <w:rFonts w:cs="Arial"/>
          <w:sz w:val="22"/>
          <w:szCs w:val="22"/>
        </w:rPr>
        <w:t>be recognised by the E.S.M.B.A.</w:t>
      </w:r>
      <w:r w:rsidRPr="00D16078">
        <w:rPr>
          <w:rFonts w:cs="Arial"/>
          <w:sz w:val="22"/>
          <w:szCs w:val="22"/>
        </w:rPr>
        <w:t xml:space="preserve"> but will have no voting rights.”</w:t>
      </w:r>
    </w:p>
    <w:p w14:paraId="5F4F0687" w14:textId="77777777" w:rsidR="007F18AE" w:rsidRPr="00D16078" w:rsidRDefault="007F18AE">
      <w:pPr>
        <w:pStyle w:val="BodyTextIndent2"/>
        <w:ind w:left="0" w:firstLine="0"/>
        <w:rPr>
          <w:rFonts w:cs="Arial"/>
          <w:i/>
          <w:iCs/>
          <w:sz w:val="22"/>
          <w:szCs w:val="22"/>
        </w:rPr>
      </w:pPr>
    </w:p>
    <w:p w14:paraId="75BA5B9B" w14:textId="77777777" w:rsidR="007F18AE" w:rsidRPr="00D16078" w:rsidRDefault="007F18AE">
      <w:pPr>
        <w:pStyle w:val="BodyTextIndent2"/>
        <w:ind w:left="0" w:firstLine="0"/>
        <w:rPr>
          <w:rFonts w:cs="Arial"/>
          <w:i/>
          <w:iCs/>
          <w:sz w:val="22"/>
          <w:szCs w:val="22"/>
        </w:rPr>
      </w:pPr>
      <w:r w:rsidRPr="00D16078">
        <w:rPr>
          <w:rFonts w:cs="Arial"/>
          <w:i/>
          <w:iCs/>
          <w:sz w:val="22"/>
          <w:szCs w:val="22"/>
        </w:rPr>
        <w:t>Delete “four” and replace with “six” in both sentences.</w:t>
      </w:r>
    </w:p>
    <w:p w14:paraId="09593F19" w14:textId="77777777" w:rsidR="007F18AE" w:rsidRPr="00D16078" w:rsidRDefault="007F18AE">
      <w:pPr>
        <w:pStyle w:val="BodyTextIndent2"/>
        <w:ind w:left="0" w:firstLine="0"/>
        <w:rPr>
          <w:rFonts w:cs="Arial"/>
          <w:i/>
          <w:iCs/>
          <w:sz w:val="22"/>
          <w:szCs w:val="22"/>
        </w:rPr>
      </w:pPr>
    </w:p>
    <w:p w14:paraId="3FD66A3D" w14:textId="77777777" w:rsidR="007F18AE" w:rsidRPr="00D16078" w:rsidRDefault="007F18AE">
      <w:pPr>
        <w:pStyle w:val="BodyTextIndent2"/>
        <w:ind w:left="0" w:firstLine="0"/>
        <w:rPr>
          <w:rFonts w:cs="Arial"/>
          <w:i/>
          <w:iCs/>
          <w:sz w:val="22"/>
          <w:szCs w:val="22"/>
        </w:rPr>
      </w:pPr>
      <w:r w:rsidRPr="00D16078">
        <w:rPr>
          <w:rFonts w:cs="Arial"/>
          <w:i/>
          <w:iCs/>
          <w:sz w:val="22"/>
          <w:szCs w:val="22"/>
        </w:rPr>
        <w:t>This sub-paragraph will then read –</w:t>
      </w:r>
    </w:p>
    <w:p w14:paraId="1FB67CEE" w14:textId="77777777" w:rsidR="007F18AE" w:rsidRPr="00D16078" w:rsidRDefault="007F18AE">
      <w:pPr>
        <w:pStyle w:val="BodyText2"/>
        <w:rPr>
          <w:rFonts w:cs="Arial"/>
          <w:sz w:val="22"/>
          <w:szCs w:val="22"/>
        </w:rPr>
      </w:pPr>
      <w:r w:rsidRPr="00D16078">
        <w:rPr>
          <w:rFonts w:cs="Arial"/>
          <w:sz w:val="22"/>
          <w:szCs w:val="22"/>
        </w:rPr>
        <w:t xml:space="preserve">“The minimum number of clubs needed to form a County Association shall be six.  Counties of less than six clubs will be known as “affiliate designate” and will </w:t>
      </w:r>
      <w:r w:rsidR="00A85A51">
        <w:rPr>
          <w:rFonts w:cs="Arial"/>
          <w:sz w:val="22"/>
          <w:szCs w:val="22"/>
        </w:rPr>
        <w:t>be recognised by the E.S.M.B.A.</w:t>
      </w:r>
      <w:r w:rsidRPr="00D16078">
        <w:rPr>
          <w:rFonts w:cs="Arial"/>
          <w:sz w:val="22"/>
          <w:szCs w:val="22"/>
        </w:rPr>
        <w:t xml:space="preserve"> but will have no voting rights.</w:t>
      </w:r>
    </w:p>
    <w:p w14:paraId="36E376FA" w14:textId="77777777" w:rsidR="007F18AE" w:rsidRPr="00D16078" w:rsidRDefault="007F18AE">
      <w:pPr>
        <w:pStyle w:val="BodyText"/>
        <w:rPr>
          <w:rFonts w:cs="Arial"/>
          <w:i/>
          <w:iCs/>
          <w:sz w:val="22"/>
          <w:szCs w:val="22"/>
        </w:rPr>
      </w:pPr>
    </w:p>
    <w:p w14:paraId="4F58175B" w14:textId="77777777" w:rsidR="007F18AE" w:rsidRPr="00D16078" w:rsidRDefault="007F18AE">
      <w:pPr>
        <w:jc w:val="both"/>
        <w:rPr>
          <w:rFonts w:cs="Arial"/>
          <w:i/>
          <w:iCs/>
          <w:sz w:val="22"/>
          <w:szCs w:val="22"/>
        </w:rPr>
      </w:pPr>
    </w:p>
    <w:p w14:paraId="0184E34A" w14:textId="77777777" w:rsidR="007F18AE" w:rsidRPr="00D16078" w:rsidRDefault="007F18AE">
      <w:pPr>
        <w:jc w:val="both"/>
        <w:rPr>
          <w:rFonts w:cs="Arial"/>
          <w:i/>
          <w:iCs/>
          <w:sz w:val="22"/>
          <w:szCs w:val="22"/>
        </w:rPr>
      </w:pPr>
      <w:r w:rsidRPr="00D16078">
        <w:rPr>
          <w:rFonts w:cs="Arial"/>
          <w:i/>
          <w:iCs/>
          <w:sz w:val="22"/>
          <w:szCs w:val="22"/>
        </w:rPr>
        <w:t>Rationale:</w:t>
      </w:r>
    </w:p>
    <w:p w14:paraId="62105091" w14:textId="77777777" w:rsidR="007F18AE" w:rsidRPr="00D16078" w:rsidRDefault="007F18AE">
      <w:pPr>
        <w:jc w:val="both"/>
        <w:rPr>
          <w:rFonts w:cs="Arial"/>
          <w:i/>
          <w:iCs/>
          <w:spacing w:val="0"/>
          <w:sz w:val="22"/>
          <w:szCs w:val="22"/>
          <w:lang w:val="en-US"/>
        </w:rPr>
      </w:pPr>
      <w:r w:rsidRPr="00D16078">
        <w:rPr>
          <w:rFonts w:cs="Arial"/>
          <w:i/>
          <w:iCs/>
          <w:spacing w:val="0"/>
          <w:sz w:val="22"/>
          <w:szCs w:val="22"/>
          <w:lang w:val="en-US"/>
        </w:rPr>
        <w:t>County Associations need to have a minimum of six clubs in membership to be viable.</w:t>
      </w:r>
    </w:p>
    <w:p w14:paraId="26EFBDD8" w14:textId="77777777" w:rsidR="007F18AE" w:rsidRPr="00D16078" w:rsidRDefault="007F18AE">
      <w:pPr>
        <w:jc w:val="both"/>
        <w:rPr>
          <w:rFonts w:cs="Arial"/>
          <w:i/>
          <w:iCs/>
          <w:spacing w:val="0"/>
          <w:sz w:val="22"/>
          <w:szCs w:val="22"/>
          <w:lang w:val="en-US"/>
        </w:rPr>
      </w:pPr>
    </w:p>
    <w:p w14:paraId="3B3558E3" w14:textId="7EE8CF66" w:rsidR="008A7D0D" w:rsidRPr="00D16078" w:rsidRDefault="007F18AE">
      <w:pPr>
        <w:jc w:val="both"/>
        <w:rPr>
          <w:rFonts w:cs="Arial"/>
          <w:i/>
          <w:iCs/>
          <w:sz w:val="22"/>
          <w:szCs w:val="22"/>
          <w:lang w:val="en-US"/>
        </w:rPr>
      </w:pPr>
      <w:r w:rsidRPr="00D16078">
        <w:rPr>
          <w:rFonts w:cs="Arial"/>
          <w:b/>
          <w:bCs/>
          <w:i/>
          <w:iCs/>
          <w:spacing w:val="0"/>
          <w:sz w:val="22"/>
          <w:szCs w:val="22"/>
          <w:lang w:val="en-US"/>
        </w:rPr>
        <w:t>Note: This is an example only and does not indicate any possible future change.</w:t>
      </w:r>
    </w:p>
    <w:p w14:paraId="089FC9CB" w14:textId="77777777" w:rsidR="008A7D0D" w:rsidRPr="00D16078" w:rsidRDefault="008A7D0D">
      <w:pPr>
        <w:jc w:val="both"/>
        <w:rPr>
          <w:rFonts w:cs="Arial"/>
          <w:i/>
          <w:iCs/>
          <w:sz w:val="22"/>
          <w:szCs w:val="22"/>
          <w:lang w:val="en-US"/>
        </w:rPr>
      </w:pPr>
    </w:p>
    <w:p w14:paraId="750D359A" w14:textId="77777777" w:rsidR="008A7D0D" w:rsidRPr="00D16078" w:rsidRDefault="008A7D0D">
      <w:pPr>
        <w:jc w:val="both"/>
        <w:rPr>
          <w:rFonts w:cs="Arial"/>
          <w:i/>
          <w:iCs/>
          <w:sz w:val="22"/>
          <w:szCs w:val="22"/>
          <w:lang w:val="en-US"/>
        </w:rPr>
      </w:pPr>
    </w:p>
    <w:p w14:paraId="16CE5261" w14:textId="77777777" w:rsidR="00B402EB" w:rsidRPr="00D16078" w:rsidRDefault="00B402EB">
      <w:pPr>
        <w:jc w:val="both"/>
        <w:rPr>
          <w:rFonts w:cs="Arial"/>
          <w:i/>
          <w:iCs/>
          <w:sz w:val="22"/>
          <w:szCs w:val="22"/>
          <w:lang w:val="en-US"/>
        </w:rPr>
      </w:pPr>
    </w:p>
    <w:p w14:paraId="043B096A" w14:textId="77777777" w:rsidR="00B402EB" w:rsidRPr="00D16078" w:rsidRDefault="00B402EB">
      <w:pPr>
        <w:jc w:val="both"/>
        <w:rPr>
          <w:rFonts w:cs="Arial"/>
          <w:i/>
          <w:iCs/>
          <w:sz w:val="22"/>
          <w:szCs w:val="22"/>
          <w:lang w:val="en-US"/>
        </w:rPr>
      </w:pPr>
    </w:p>
    <w:p w14:paraId="67E4E77F" w14:textId="77777777" w:rsidR="00B402EB" w:rsidRPr="00D16078" w:rsidRDefault="00B402EB" w:rsidP="00B402EB">
      <w:pPr>
        <w:rPr>
          <w:rFonts w:cs="Arial"/>
          <w:sz w:val="22"/>
          <w:szCs w:val="22"/>
        </w:rPr>
      </w:pPr>
    </w:p>
    <w:sectPr w:rsidR="00B402EB" w:rsidRPr="00D16078" w:rsidSect="00CE58C0">
      <w:headerReference w:type="default" r:id="rId8"/>
      <w:footerReference w:type="default" r:id="rId9"/>
      <w:pgSz w:w="11907" w:h="16840" w:code="9"/>
      <w:pgMar w:top="720" w:right="1151" w:bottom="1021" w:left="1440" w:header="431" w:footer="737" w:gutter="0"/>
      <w:paperSrc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5FF50" w14:textId="77777777" w:rsidR="00E11B26" w:rsidRDefault="00E11B26">
      <w:r>
        <w:separator/>
      </w:r>
    </w:p>
  </w:endnote>
  <w:endnote w:type="continuationSeparator" w:id="0">
    <w:p w14:paraId="3E23053D" w14:textId="77777777" w:rsidR="00E11B26" w:rsidRDefault="00E1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779351"/>
      <w:docPartObj>
        <w:docPartGallery w:val="Page Numbers (Bottom of Page)"/>
        <w:docPartUnique/>
      </w:docPartObj>
    </w:sdtPr>
    <w:sdtContent>
      <w:sdt>
        <w:sdtPr>
          <w:id w:val="-1669238322"/>
          <w:docPartObj>
            <w:docPartGallery w:val="Page Numbers (Top of Page)"/>
            <w:docPartUnique/>
          </w:docPartObj>
        </w:sdtPr>
        <w:sdtContent>
          <w:p w14:paraId="6871933A" w14:textId="77777777" w:rsidR="00634B71" w:rsidRDefault="00634B71">
            <w:pPr>
              <w:pStyle w:val="Footer"/>
              <w:jc w:val="center"/>
            </w:pPr>
            <w:r w:rsidRPr="00634B71">
              <w:rPr>
                <w:sz w:val="16"/>
                <w:szCs w:val="16"/>
              </w:rPr>
              <w:t xml:space="preserve">Page </w:t>
            </w:r>
            <w:r w:rsidRPr="00634B71">
              <w:rPr>
                <w:b/>
                <w:bCs/>
                <w:sz w:val="16"/>
                <w:szCs w:val="16"/>
              </w:rPr>
              <w:fldChar w:fldCharType="begin"/>
            </w:r>
            <w:r w:rsidRPr="00634B71">
              <w:rPr>
                <w:b/>
                <w:bCs/>
                <w:sz w:val="16"/>
                <w:szCs w:val="16"/>
              </w:rPr>
              <w:instrText xml:space="preserve"> PAGE </w:instrText>
            </w:r>
            <w:r w:rsidRPr="00634B71">
              <w:rPr>
                <w:b/>
                <w:bCs/>
                <w:sz w:val="16"/>
                <w:szCs w:val="16"/>
              </w:rPr>
              <w:fldChar w:fldCharType="separate"/>
            </w:r>
            <w:r w:rsidR="0073699D">
              <w:rPr>
                <w:b/>
                <w:bCs/>
                <w:noProof/>
                <w:sz w:val="16"/>
                <w:szCs w:val="16"/>
              </w:rPr>
              <w:t>7</w:t>
            </w:r>
            <w:r w:rsidRPr="00634B71">
              <w:rPr>
                <w:b/>
                <w:bCs/>
                <w:sz w:val="16"/>
                <w:szCs w:val="16"/>
              </w:rPr>
              <w:fldChar w:fldCharType="end"/>
            </w:r>
            <w:r w:rsidRPr="00634B71">
              <w:rPr>
                <w:sz w:val="16"/>
                <w:szCs w:val="16"/>
              </w:rPr>
              <w:t xml:space="preserve"> of </w:t>
            </w:r>
            <w:r w:rsidRPr="00634B71">
              <w:rPr>
                <w:b/>
                <w:bCs/>
                <w:sz w:val="16"/>
                <w:szCs w:val="16"/>
              </w:rPr>
              <w:fldChar w:fldCharType="begin"/>
            </w:r>
            <w:r w:rsidRPr="00634B71">
              <w:rPr>
                <w:b/>
                <w:bCs/>
                <w:sz w:val="16"/>
                <w:szCs w:val="16"/>
              </w:rPr>
              <w:instrText xml:space="preserve"> NUMPAGES  </w:instrText>
            </w:r>
            <w:r w:rsidRPr="00634B71">
              <w:rPr>
                <w:b/>
                <w:bCs/>
                <w:sz w:val="16"/>
                <w:szCs w:val="16"/>
              </w:rPr>
              <w:fldChar w:fldCharType="separate"/>
            </w:r>
            <w:r w:rsidR="0073699D">
              <w:rPr>
                <w:b/>
                <w:bCs/>
                <w:noProof/>
                <w:sz w:val="16"/>
                <w:szCs w:val="16"/>
              </w:rPr>
              <w:t>7</w:t>
            </w:r>
            <w:r w:rsidRPr="00634B71">
              <w:rPr>
                <w:b/>
                <w:bCs/>
                <w:sz w:val="16"/>
                <w:szCs w:val="16"/>
              </w:rPr>
              <w:fldChar w:fldCharType="end"/>
            </w:r>
          </w:p>
        </w:sdtContent>
      </w:sdt>
    </w:sdtContent>
  </w:sdt>
  <w:p w14:paraId="682A0A7C" w14:textId="77777777" w:rsidR="00516B28" w:rsidRDefault="00516B28">
    <w:pPr>
      <w:pStyle w:val="Footer"/>
      <w:tabs>
        <w:tab w:val="clear" w:pos="8640"/>
        <w:tab w:val="right" w:pos="92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A63D3" w14:textId="77777777" w:rsidR="00E11B26" w:rsidRDefault="00E11B26">
      <w:r>
        <w:separator/>
      </w:r>
    </w:p>
  </w:footnote>
  <w:footnote w:type="continuationSeparator" w:id="0">
    <w:p w14:paraId="6E7F5859" w14:textId="77777777" w:rsidR="00E11B26" w:rsidRDefault="00E1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451D" w14:textId="54B76AA9" w:rsidR="00634B71" w:rsidRPr="00634B71" w:rsidRDefault="00634B71" w:rsidP="00634B71">
    <w:pPr>
      <w:pStyle w:val="Header"/>
      <w:jc w:val="right"/>
      <w:rPr>
        <w:sz w:val="14"/>
        <w:szCs w:val="14"/>
      </w:rPr>
    </w:pPr>
    <w:r w:rsidRPr="00634B71">
      <w:rPr>
        <w:sz w:val="14"/>
        <w:szCs w:val="14"/>
      </w:rPr>
      <w:t>Updated</w:t>
    </w:r>
    <w:r w:rsidR="00D33C3F">
      <w:rPr>
        <w:sz w:val="14"/>
        <w:szCs w:val="14"/>
      </w:rPr>
      <w:t xml:space="preserve"> </w:t>
    </w:r>
    <w:r w:rsidR="00950B06">
      <w:rPr>
        <w:sz w:val="14"/>
        <w:szCs w:val="14"/>
      </w:rPr>
      <w:t>27 July 2026</w:t>
    </w:r>
  </w:p>
  <w:p w14:paraId="717D6038" w14:textId="77777777" w:rsidR="00516B28" w:rsidRDefault="00516B28">
    <w:pPr>
      <w:pStyle w:val="Header"/>
      <w:tabs>
        <w:tab w:val="clear" w:pos="8640"/>
        <w:tab w:val="right" w:pos="9270"/>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B40"/>
    <w:multiLevelType w:val="singleLevel"/>
    <w:tmpl w:val="39CA5AEE"/>
    <w:lvl w:ilvl="0">
      <w:start w:val="6"/>
      <w:numFmt w:val="lowerLetter"/>
      <w:lvlText w:val="(%1)"/>
      <w:lvlJc w:val="left"/>
      <w:pPr>
        <w:tabs>
          <w:tab w:val="num" w:pos="1440"/>
        </w:tabs>
        <w:ind w:left="1440" w:hanging="720"/>
      </w:pPr>
      <w:rPr>
        <w:rFonts w:hint="default"/>
      </w:rPr>
    </w:lvl>
  </w:abstractNum>
  <w:abstractNum w:abstractNumId="1" w15:restartNumberingAfterBreak="0">
    <w:nsid w:val="07782A22"/>
    <w:multiLevelType w:val="hybridMultilevel"/>
    <w:tmpl w:val="ED9278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1C5386"/>
    <w:multiLevelType w:val="singleLevel"/>
    <w:tmpl w:val="0964A208"/>
    <w:lvl w:ilvl="0">
      <w:start w:val="1"/>
      <w:numFmt w:val="lowerRoman"/>
      <w:lvlText w:val="%1."/>
      <w:lvlJc w:val="left"/>
      <w:pPr>
        <w:tabs>
          <w:tab w:val="num" w:pos="2160"/>
        </w:tabs>
        <w:ind w:left="2160" w:hanging="720"/>
      </w:pPr>
      <w:rPr>
        <w:rFonts w:hint="default"/>
      </w:rPr>
    </w:lvl>
  </w:abstractNum>
  <w:abstractNum w:abstractNumId="3" w15:restartNumberingAfterBreak="0">
    <w:nsid w:val="19D64A4A"/>
    <w:multiLevelType w:val="singleLevel"/>
    <w:tmpl w:val="39CA5AEE"/>
    <w:lvl w:ilvl="0">
      <w:start w:val="1"/>
      <w:numFmt w:val="lowerLetter"/>
      <w:lvlText w:val="(%1)"/>
      <w:lvlJc w:val="left"/>
      <w:pPr>
        <w:tabs>
          <w:tab w:val="num" w:pos="1440"/>
        </w:tabs>
        <w:ind w:left="1440" w:hanging="720"/>
      </w:pPr>
      <w:rPr>
        <w:rFonts w:hint="default"/>
      </w:rPr>
    </w:lvl>
  </w:abstractNum>
  <w:abstractNum w:abstractNumId="4" w15:restartNumberingAfterBreak="0">
    <w:nsid w:val="1A5C6B4C"/>
    <w:multiLevelType w:val="singleLevel"/>
    <w:tmpl w:val="39CA5AEE"/>
    <w:lvl w:ilvl="0">
      <w:start w:val="1"/>
      <w:numFmt w:val="lowerLetter"/>
      <w:lvlText w:val="(%1)"/>
      <w:lvlJc w:val="left"/>
      <w:pPr>
        <w:tabs>
          <w:tab w:val="num" w:pos="1440"/>
        </w:tabs>
        <w:ind w:left="1440" w:hanging="720"/>
      </w:pPr>
      <w:rPr>
        <w:rFonts w:hint="default"/>
      </w:rPr>
    </w:lvl>
  </w:abstractNum>
  <w:abstractNum w:abstractNumId="5" w15:restartNumberingAfterBreak="0">
    <w:nsid w:val="1C8D0056"/>
    <w:multiLevelType w:val="singleLevel"/>
    <w:tmpl w:val="39CA5AEE"/>
    <w:lvl w:ilvl="0">
      <w:start w:val="1"/>
      <w:numFmt w:val="lowerLetter"/>
      <w:lvlText w:val="(%1)"/>
      <w:lvlJc w:val="left"/>
      <w:pPr>
        <w:tabs>
          <w:tab w:val="num" w:pos="1440"/>
        </w:tabs>
        <w:ind w:left="1440" w:hanging="720"/>
      </w:pPr>
      <w:rPr>
        <w:rFonts w:hint="default"/>
      </w:rPr>
    </w:lvl>
  </w:abstractNum>
  <w:abstractNum w:abstractNumId="6" w15:restartNumberingAfterBreak="0">
    <w:nsid w:val="23C56805"/>
    <w:multiLevelType w:val="hybridMultilevel"/>
    <w:tmpl w:val="B72CB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F33FB2"/>
    <w:multiLevelType w:val="singleLevel"/>
    <w:tmpl w:val="0809000F"/>
    <w:lvl w:ilvl="0">
      <w:start w:val="7"/>
      <w:numFmt w:val="decimal"/>
      <w:lvlText w:val="%1."/>
      <w:lvlJc w:val="left"/>
      <w:pPr>
        <w:tabs>
          <w:tab w:val="num" w:pos="360"/>
        </w:tabs>
        <w:ind w:left="360" w:hanging="360"/>
      </w:pPr>
      <w:rPr>
        <w:rFonts w:hint="default"/>
      </w:rPr>
    </w:lvl>
  </w:abstractNum>
  <w:abstractNum w:abstractNumId="8" w15:restartNumberingAfterBreak="0">
    <w:nsid w:val="26623893"/>
    <w:multiLevelType w:val="hybridMultilevel"/>
    <w:tmpl w:val="35EE436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591B6E"/>
    <w:multiLevelType w:val="singleLevel"/>
    <w:tmpl w:val="0B760D0E"/>
    <w:lvl w:ilvl="0">
      <w:start w:val="4"/>
      <w:numFmt w:val="lowerLetter"/>
      <w:lvlText w:val="(%1)"/>
      <w:lvlJc w:val="left"/>
      <w:pPr>
        <w:tabs>
          <w:tab w:val="num" w:pos="1080"/>
        </w:tabs>
        <w:ind w:left="1080" w:hanging="360"/>
      </w:pPr>
      <w:rPr>
        <w:rFonts w:hint="default"/>
      </w:rPr>
    </w:lvl>
  </w:abstractNum>
  <w:abstractNum w:abstractNumId="10" w15:restartNumberingAfterBreak="0">
    <w:nsid w:val="28EA417E"/>
    <w:multiLevelType w:val="hybridMultilevel"/>
    <w:tmpl w:val="5E566BD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DD4FA8"/>
    <w:multiLevelType w:val="hybridMultilevel"/>
    <w:tmpl w:val="1DD25E88"/>
    <w:lvl w:ilvl="0" w:tplc="0809001B">
      <w:start w:val="1"/>
      <w:numFmt w:val="lowerRoman"/>
      <w:lvlText w:val="%1."/>
      <w:lvlJc w:val="right"/>
      <w:pPr>
        <w:ind w:left="1778"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641908"/>
    <w:multiLevelType w:val="singleLevel"/>
    <w:tmpl w:val="39CA5AEE"/>
    <w:lvl w:ilvl="0">
      <w:start w:val="1"/>
      <w:numFmt w:val="lowerLetter"/>
      <w:lvlText w:val="(%1)"/>
      <w:lvlJc w:val="left"/>
      <w:pPr>
        <w:tabs>
          <w:tab w:val="num" w:pos="1440"/>
        </w:tabs>
        <w:ind w:left="1440" w:hanging="720"/>
      </w:pPr>
      <w:rPr>
        <w:rFonts w:hint="default"/>
      </w:rPr>
    </w:lvl>
  </w:abstractNum>
  <w:abstractNum w:abstractNumId="13" w15:restartNumberingAfterBreak="0">
    <w:nsid w:val="37085A11"/>
    <w:multiLevelType w:val="singleLevel"/>
    <w:tmpl w:val="87043E5A"/>
    <w:lvl w:ilvl="0">
      <w:start w:val="1"/>
      <w:numFmt w:val="decimal"/>
      <w:lvlText w:val="%1."/>
      <w:lvlJc w:val="left"/>
      <w:pPr>
        <w:tabs>
          <w:tab w:val="num" w:pos="720"/>
        </w:tabs>
        <w:ind w:left="720" w:hanging="720"/>
      </w:pPr>
      <w:rPr>
        <w:rFonts w:hint="default"/>
      </w:rPr>
    </w:lvl>
  </w:abstractNum>
  <w:abstractNum w:abstractNumId="14" w15:restartNumberingAfterBreak="0">
    <w:nsid w:val="3F6E1041"/>
    <w:multiLevelType w:val="singleLevel"/>
    <w:tmpl w:val="0809000F"/>
    <w:lvl w:ilvl="0">
      <w:start w:val="9"/>
      <w:numFmt w:val="decimal"/>
      <w:lvlText w:val="%1."/>
      <w:lvlJc w:val="left"/>
      <w:pPr>
        <w:tabs>
          <w:tab w:val="num" w:pos="360"/>
        </w:tabs>
        <w:ind w:left="360" w:hanging="360"/>
      </w:pPr>
      <w:rPr>
        <w:rFonts w:hint="default"/>
      </w:rPr>
    </w:lvl>
  </w:abstractNum>
  <w:abstractNum w:abstractNumId="15" w15:restartNumberingAfterBreak="0">
    <w:nsid w:val="410105F1"/>
    <w:multiLevelType w:val="singleLevel"/>
    <w:tmpl w:val="39CA5AEE"/>
    <w:lvl w:ilvl="0">
      <w:start w:val="1"/>
      <w:numFmt w:val="lowerLetter"/>
      <w:lvlText w:val="(%1)"/>
      <w:lvlJc w:val="left"/>
      <w:pPr>
        <w:tabs>
          <w:tab w:val="num" w:pos="1440"/>
        </w:tabs>
        <w:ind w:left="1440" w:hanging="720"/>
      </w:pPr>
      <w:rPr>
        <w:rFonts w:hint="default"/>
      </w:rPr>
    </w:lvl>
  </w:abstractNum>
  <w:abstractNum w:abstractNumId="16" w15:restartNumberingAfterBreak="0">
    <w:nsid w:val="4D615122"/>
    <w:multiLevelType w:val="singleLevel"/>
    <w:tmpl w:val="39CA5AEE"/>
    <w:lvl w:ilvl="0">
      <w:start w:val="1"/>
      <w:numFmt w:val="lowerLetter"/>
      <w:lvlText w:val="(%1)"/>
      <w:lvlJc w:val="left"/>
      <w:pPr>
        <w:tabs>
          <w:tab w:val="num" w:pos="1440"/>
        </w:tabs>
        <w:ind w:left="1440" w:hanging="720"/>
      </w:pPr>
      <w:rPr>
        <w:rFonts w:hint="default"/>
      </w:rPr>
    </w:lvl>
  </w:abstractNum>
  <w:abstractNum w:abstractNumId="17" w15:restartNumberingAfterBreak="0">
    <w:nsid w:val="5C4F799E"/>
    <w:multiLevelType w:val="hybridMultilevel"/>
    <w:tmpl w:val="DF88285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E0A7AC8"/>
    <w:multiLevelType w:val="singleLevel"/>
    <w:tmpl w:val="39CA5AEE"/>
    <w:lvl w:ilvl="0">
      <w:start w:val="1"/>
      <w:numFmt w:val="lowerLetter"/>
      <w:lvlText w:val="(%1)"/>
      <w:lvlJc w:val="left"/>
      <w:pPr>
        <w:tabs>
          <w:tab w:val="num" w:pos="1440"/>
        </w:tabs>
        <w:ind w:left="1440" w:hanging="720"/>
      </w:pPr>
      <w:rPr>
        <w:rFonts w:hint="default"/>
      </w:rPr>
    </w:lvl>
  </w:abstractNum>
  <w:abstractNum w:abstractNumId="19" w15:restartNumberingAfterBreak="0">
    <w:nsid w:val="628F54C4"/>
    <w:multiLevelType w:val="singleLevel"/>
    <w:tmpl w:val="39CA5AEE"/>
    <w:lvl w:ilvl="0">
      <w:start w:val="1"/>
      <w:numFmt w:val="lowerLetter"/>
      <w:lvlText w:val="(%1)"/>
      <w:lvlJc w:val="left"/>
      <w:pPr>
        <w:tabs>
          <w:tab w:val="num" w:pos="1440"/>
        </w:tabs>
        <w:ind w:left="1440" w:hanging="720"/>
      </w:pPr>
      <w:rPr>
        <w:rFonts w:hint="default"/>
      </w:rPr>
    </w:lvl>
  </w:abstractNum>
  <w:abstractNum w:abstractNumId="20" w15:restartNumberingAfterBreak="0">
    <w:nsid w:val="68AA0FA1"/>
    <w:multiLevelType w:val="hybridMultilevel"/>
    <w:tmpl w:val="ADE6BD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F7257F"/>
    <w:multiLevelType w:val="hybridMultilevel"/>
    <w:tmpl w:val="7C56588E"/>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2" w15:restartNumberingAfterBreak="0">
    <w:nsid w:val="7F122F54"/>
    <w:multiLevelType w:val="hybridMultilevel"/>
    <w:tmpl w:val="7C56588E"/>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1914776458">
    <w:abstractNumId w:val="13"/>
  </w:num>
  <w:num w:numId="2" w16cid:durableId="1821070145">
    <w:abstractNumId w:val="3"/>
  </w:num>
  <w:num w:numId="3" w16cid:durableId="1113983148">
    <w:abstractNumId w:val="12"/>
  </w:num>
  <w:num w:numId="4" w16cid:durableId="930358980">
    <w:abstractNumId w:val="0"/>
  </w:num>
  <w:num w:numId="5" w16cid:durableId="1788964342">
    <w:abstractNumId w:val="19"/>
  </w:num>
  <w:num w:numId="6" w16cid:durableId="113254606">
    <w:abstractNumId w:val="4"/>
  </w:num>
  <w:num w:numId="7" w16cid:durableId="499465742">
    <w:abstractNumId w:val="5"/>
  </w:num>
  <w:num w:numId="8" w16cid:durableId="1005404620">
    <w:abstractNumId w:val="2"/>
  </w:num>
  <w:num w:numId="9" w16cid:durableId="722220057">
    <w:abstractNumId w:val="9"/>
  </w:num>
  <w:num w:numId="10" w16cid:durableId="1912615413">
    <w:abstractNumId w:val="7"/>
  </w:num>
  <w:num w:numId="11" w16cid:durableId="707073013">
    <w:abstractNumId w:val="14"/>
  </w:num>
  <w:num w:numId="12" w16cid:durableId="2134442435">
    <w:abstractNumId w:val="8"/>
  </w:num>
  <w:num w:numId="13" w16cid:durableId="1454708357">
    <w:abstractNumId w:val="11"/>
  </w:num>
  <w:num w:numId="14" w16cid:durableId="956377971">
    <w:abstractNumId w:val="6"/>
  </w:num>
  <w:num w:numId="15" w16cid:durableId="1886328866">
    <w:abstractNumId w:val="10"/>
  </w:num>
  <w:num w:numId="16" w16cid:durableId="1056708554">
    <w:abstractNumId w:val="20"/>
  </w:num>
  <w:num w:numId="17" w16cid:durableId="1613824376">
    <w:abstractNumId w:val="21"/>
  </w:num>
  <w:num w:numId="18" w16cid:durableId="1260023892">
    <w:abstractNumId w:val="18"/>
  </w:num>
  <w:num w:numId="19" w16cid:durableId="530462957">
    <w:abstractNumId w:val="1"/>
  </w:num>
  <w:num w:numId="20" w16cid:durableId="263657461">
    <w:abstractNumId w:val="22"/>
  </w:num>
  <w:num w:numId="21" w16cid:durableId="19821127">
    <w:abstractNumId w:val="16"/>
  </w:num>
  <w:num w:numId="22" w16cid:durableId="1793474382">
    <w:abstractNumId w:val="15"/>
  </w:num>
  <w:num w:numId="23" w16cid:durableId="13904227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0480"/>
    <w:rsid w:val="00017215"/>
    <w:rsid w:val="00017C83"/>
    <w:rsid w:val="00032203"/>
    <w:rsid w:val="00034E70"/>
    <w:rsid w:val="00060A70"/>
    <w:rsid w:val="0006295C"/>
    <w:rsid w:val="000B295B"/>
    <w:rsid w:val="000B3539"/>
    <w:rsid w:val="000B4176"/>
    <w:rsid w:val="000C7FCB"/>
    <w:rsid w:val="000D09D4"/>
    <w:rsid w:val="000D6F0C"/>
    <w:rsid w:val="000F76BB"/>
    <w:rsid w:val="00101B76"/>
    <w:rsid w:val="00112C4B"/>
    <w:rsid w:val="0013316A"/>
    <w:rsid w:val="00176911"/>
    <w:rsid w:val="00177B2A"/>
    <w:rsid w:val="00185F56"/>
    <w:rsid w:val="001A0656"/>
    <w:rsid w:val="001A1B62"/>
    <w:rsid w:val="001C4BA8"/>
    <w:rsid w:val="001C5D02"/>
    <w:rsid w:val="001D7091"/>
    <w:rsid w:val="0020012F"/>
    <w:rsid w:val="002533D1"/>
    <w:rsid w:val="0025432D"/>
    <w:rsid w:val="00261E43"/>
    <w:rsid w:val="00274C13"/>
    <w:rsid w:val="00292860"/>
    <w:rsid w:val="00295C18"/>
    <w:rsid w:val="002B542B"/>
    <w:rsid w:val="002D4812"/>
    <w:rsid w:val="002E2AED"/>
    <w:rsid w:val="002E42F2"/>
    <w:rsid w:val="002F287E"/>
    <w:rsid w:val="002F3F8E"/>
    <w:rsid w:val="003001D2"/>
    <w:rsid w:val="00334662"/>
    <w:rsid w:val="003705C1"/>
    <w:rsid w:val="00377BCD"/>
    <w:rsid w:val="00380C29"/>
    <w:rsid w:val="00391A59"/>
    <w:rsid w:val="00394FB1"/>
    <w:rsid w:val="003B5F86"/>
    <w:rsid w:val="003C4E34"/>
    <w:rsid w:val="003D2C5E"/>
    <w:rsid w:val="003F32AB"/>
    <w:rsid w:val="003F43E3"/>
    <w:rsid w:val="003F6586"/>
    <w:rsid w:val="00426D90"/>
    <w:rsid w:val="00437AA1"/>
    <w:rsid w:val="00473244"/>
    <w:rsid w:val="00486DC5"/>
    <w:rsid w:val="004B1D01"/>
    <w:rsid w:val="004B5E03"/>
    <w:rsid w:val="004B6D04"/>
    <w:rsid w:val="004C5A12"/>
    <w:rsid w:val="004E5F61"/>
    <w:rsid w:val="004E643E"/>
    <w:rsid w:val="004E7BB1"/>
    <w:rsid w:val="004F0F8C"/>
    <w:rsid w:val="004F6D5A"/>
    <w:rsid w:val="004F7A3C"/>
    <w:rsid w:val="00516B28"/>
    <w:rsid w:val="005212AE"/>
    <w:rsid w:val="00576B9D"/>
    <w:rsid w:val="005970A5"/>
    <w:rsid w:val="005A1C0D"/>
    <w:rsid w:val="005C5DA8"/>
    <w:rsid w:val="005D1EB6"/>
    <w:rsid w:val="005D2606"/>
    <w:rsid w:val="005F1713"/>
    <w:rsid w:val="00601677"/>
    <w:rsid w:val="006049C9"/>
    <w:rsid w:val="00610169"/>
    <w:rsid w:val="006174DF"/>
    <w:rsid w:val="00621798"/>
    <w:rsid w:val="00630D8E"/>
    <w:rsid w:val="00634B71"/>
    <w:rsid w:val="00637820"/>
    <w:rsid w:val="0065700B"/>
    <w:rsid w:val="006651EE"/>
    <w:rsid w:val="0067370F"/>
    <w:rsid w:val="006A749F"/>
    <w:rsid w:val="006A7914"/>
    <w:rsid w:val="006B4675"/>
    <w:rsid w:val="006B629B"/>
    <w:rsid w:val="006E0888"/>
    <w:rsid w:val="006F7426"/>
    <w:rsid w:val="0072585D"/>
    <w:rsid w:val="007272A6"/>
    <w:rsid w:val="0073699D"/>
    <w:rsid w:val="0074421A"/>
    <w:rsid w:val="0075669B"/>
    <w:rsid w:val="00770BC6"/>
    <w:rsid w:val="007815A9"/>
    <w:rsid w:val="0078303F"/>
    <w:rsid w:val="007A33C8"/>
    <w:rsid w:val="007A66C6"/>
    <w:rsid w:val="007B026B"/>
    <w:rsid w:val="007B698B"/>
    <w:rsid w:val="007B715E"/>
    <w:rsid w:val="007D6223"/>
    <w:rsid w:val="007E43DD"/>
    <w:rsid w:val="007F18AE"/>
    <w:rsid w:val="00805DCB"/>
    <w:rsid w:val="0082580F"/>
    <w:rsid w:val="00832D07"/>
    <w:rsid w:val="00836041"/>
    <w:rsid w:val="00842E89"/>
    <w:rsid w:val="008A7D0D"/>
    <w:rsid w:val="008B6920"/>
    <w:rsid w:val="008D377D"/>
    <w:rsid w:val="008E4511"/>
    <w:rsid w:val="008E4765"/>
    <w:rsid w:val="00903292"/>
    <w:rsid w:val="00945730"/>
    <w:rsid w:val="00950B06"/>
    <w:rsid w:val="009634CA"/>
    <w:rsid w:val="00964350"/>
    <w:rsid w:val="009D78CA"/>
    <w:rsid w:val="009F27BB"/>
    <w:rsid w:val="00A23136"/>
    <w:rsid w:val="00A24E80"/>
    <w:rsid w:val="00A26139"/>
    <w:rsid w:val="00A37D3E"/>
    <w:rsid w:val="00A47D70"/>
    <w:rsid w:val="00A63407"/>
    <w:rsid w:val="00A85A51"/>
    <w:rsid w:val="00A9159F"/>
    <w:rsid w:val="00AC44AF"/>
    <w:rsid w:val="00AD529C"/>
    <w:rsid w:val="00B0650C"/>
    <w:rsid w:val="00B15D17"/>
    <w:rsid w:val="00B15D72"/>
    <w:rsid w:val="00B402EB"/>
    <w:rsid w:val="00B459DD"/>
    <w:rsid w:val="00B524CA"/>
    <w:rsid w:val="00B80418"/>
    <w:rsid w:val="00B95A0B"/>
    <w:rsid w:val="00BC7E19"/>
    <w:rsid w:val="00BD0F8C"/>
    <w:rsid w:val="00BE0A8A"/>
    <w:rsid w:val="00BE26B5"/>
    <w:rsid w:val="00BF247A"/>
    <w:rsid w:val="00C240CC"/>
    <w:rsid w:val="00C24264"/>
    <w:rsid w:val="00C27F08"/>
    <w:rsid w:val="00C33CE5"/>
    <w:rsid w:val="00C47DB2"/>
    <w:rsid w:val="00CA49D1"/>
    <w:rsid w:val="00CA6643"/>
    <w:rsid w:val="00CB2951"/>
    <w:rsid w:val="00CC76D0"/>
    <w:rsid w:val="00CD5C39"/>
    <w:rsid w:val="00CE58C0"/>
    <w:rsid w:val="00D10420"/>
    <w:rsid w:val="00D10771"/>
    <w:rsid w:val="00D11F30"/>
    <w:rsid w:val="00D16078"/>
    <w:rsid w:val="00D30C34"/>
    <w:rsid w:val="00D33034"/>
    <w:rsid w:val="00D33C3F"/>
    <w:rsid w:val="00D33FF2"/>
    <w:rsid w:val="00D6527D"/>
    <w:rsid w:val="00D6564A"/>
    <w:rsid w:val="00D71B88"/>
    <w:rsid w:val="00D76387"/>
    <w:rsid w:val="00DA48C8"/>
    <w:rsid w:val="00DC184F"/>
    <w:rsid w:val="00DC72CD"/>
    <w:rsid w:val="00DE5073"/>
    <w:rsid w:val="00E10806"/>
    <w:rsid w:val="00E11B26"/>
    <w:rsid w:val="00E20480"/>
    <w:rsid w:val="00E21716"/>
    <w:rsid w:val="00E61255"/>
    <w:rsid w:val="00E61C7D"/>
    <w:rsid w:val="00E93D07"/>
    <w:rsid w:val="00E956AF"/>
    <w:rsid w:val="00EB1C60"/>
    <w:rsid w:val="00EC6A54"/>
    <w:rsid w:val="00ED3BBA"/>
    <w:rsid w:val="00EE251C"/>
    <w:rsid w:val="00EE4F3E"/>
    <w:rsid w:val="00F0208F"/>
    <w:rsid w:val="00F22DD9"/>
    <w:rsid w:val="00F3445C"/>
    <w:rsid w:val="00F37AB3"/>
    <w:rsid w:val="00F67989"/>
    <w:rsid w:val="00F86A6A"/>
    <w:rsid w:val="00FB7777"/>
    <w:rsid w:val="00FD3E56"/>
    <w:rsid w:val="00FD7B9C"/>
    <w:rsid w:val="00FE2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9B7DF4"/>
  <w15:docId w15:val="{ECE07120-698A-47CB-B903-12D992FC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8C0"/>
    <w:rPr>
      <w:rFonts w:ascii="Arial" w:hAnsi="Arial"/>
      <w:spacing w:val="-5"/>
      <w:sz w:val="24"/>
      <w:lang w:eastAsia="en-US"/>
    </w:rPr>
  </w:style>
  <w:style w:type="paragraph" w:styleId="Heading1">
    <w:name w:val="heading 1"/>
    <w:basedOn w:val="Normal"/>
    <w:next w:val="Normal"/>
    <w:qFormat/>
    <w:rsid w:val="00CE58C0"/>
    <w:pPr>
      <w:keepNext/>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CE58C0"/>
    <w:rPr>
      <w:sz w:val="16"/>
    </w:rPr>
  </w:style>
  <w:style w:type="paragraph" w:styleId="Header">
    <w:name w:val="header"/>
    <w:basedOn w:val="Normal"/>
    <w:link w:val="HeaderChar"/>
    <w:uiPriority w:val="99"/>
    <w:rsid w:val="00CE58C0"/>
    <w:pPr>
      <w:tabs>
        <w:tab w:val="center" w:pos="4320"/>
        <w:tab w:val="right" w:pos="8640"/>
      </w:tabs>
    </w:pPr>
  </w:style>
  <w:style w:type="paragraph" w:styleId="Footer">
    <w:name w:val="footer"/>
    <w:basedOn w:val="Normal"/>
    <w:link w:val="FooterChar"/>
    <w:uiPriority w:val="99"/>
    <w:rsid w:val="00CE58C0"/>
    <w:pPr>
      <w:tabs>
        <w:tab w:val="center" w:pos="4320"/>
        <w:tab w:val="right" w:pos="8640"/>
      </w:tabs>
    </w:pPr>
  </w:style>
  <w:style w:type="paragraph" w:styleId="BodyTextIndent">
    <w:name w:val="Body Text Indent"/>
    <w:basedOn w:val="Normal"/>
    <w:rsid w:val="00CE58C0"/>
    <w:pPr>
      <w:ind w:left="720"/>
      <w:jc w:val="both"/>
    </w:pPr>
  </w:style>
  <w:style w:type="paragraph" w:styleId="BodyTextIndent2">
    <w:name w:val="Body Text Indent 2"/>
    <w:basedOn w:val="Normal"/>
    <w:rsid w:val="00CE58C0"/>
    <w:pPr>
      <w:ind w:left="1440" w:hanging="720"/>
      <w:jc w:val="both"/>
    </w:pPr>
  </w:style>
  <w:style w:type="paragraph" w:styleId="BodyText">
    <w:name w:val="Body Text"/>
    <w:basedOn w:val="Normal"/>
    <w:rsid w:val="00CE58C0"/>
    <w:pPr>
      <w:jc w:val="both"/>
    </w:pPr>
  </w:style>
  <w:style w:type="paragraph" w:styleId="BodyText2">
    <w:name w:val="Body Text 2"/>
    <w:basedOn w:val="Normal"/>
    <w:rsid w:val="00CE58C0"/>
    <w:pPr>
      <w:jc w:val="both"/>
    </w:pPr>
    <w:rPr>
      <w:i/>
      <w:iCs/>
    </w:rPr>
  </w:style>
  <w:style w:type="paragraph" w:styleId="ListParagraph">
    <w:name w:val="List Paragraph"/>
    <w:basedOn w:val="Normal"/>
    <w:uiPriority w:val="34"/>
    <w:qFormat/>
    <w:rsid w:val="000F76BB"/>
    <w:pPr>
      <w:spacing w:after="200" w:line="276" w:lineRule="auto"/>
      <w:ind w:left="720"/>
      <w:contextualSpacing/>
    </w:pPr>
    <w:rPr>
      <w:rFonts w:ascii="Calibri" w:eastAsia="Calibri" w:hAnsi="Calibri"/>
      <w:spacing w:val="0"/>
      <w:sz w:val="22"/>
      <w:szCs w:val="22"/>
    </w:rPr>
  </w:style>
  <w:style w:type="character" w:customStyle="1" w:styleId="FooterChar">
    <w:name w:val="Footer Char"/>
    <w:basedOn w:val="DefaultParagraphFont"/>
    <w:link w:val="Footer"/>
    <w:uiPriority w:val="99"/>
    <w:rsid w:val="00D16078"/>
    <w:rPr>
      <w:rFonts w:ascii="Arial" w:hAnsi="Arial"/>
      <w:spacing w:val="-5"/>
      <w:sz w:val="24"/>
      <w:lang w:eastAsia="en-US"/>
    </w:rPr>
  </w:style>
  <w:style w:type="paragraph" w:styleId="BalloonText">
    <w:name w:val="Balloon Text"/>
    <w:basedOn w:val="Normal"/>
    <w:link w:val="BalloonTextChar"/>
    <w:rsid w:val="00D16078"/>
    <w:rPr>
      <w:rFonts w:ascii="Tahoma" w:hAnsi="Tahoma" w:cs="Tahoma"/>
      <w:sz w:val="16"/>
      <w:szCs w:val="16"/>
    </w:rPr>
  </w:style>
  <w:style w:type="character" w:customStyle="1" w:styleId="BalloonTextChar">
    <w:name w:val="Balloon Text Char"/>
    <w:basedOn w:val="DefaultParagraphFont"/>
    <w:link w:val="BalloonText"/>
    <w:rsid w:val="00D16078"/>
    <w:rPr>
      <w:rFonts w:ascii="Tahoma" w:hAnsi="Tahoma" w:cs="Tahoma"/>
      <w:spacing w:val="-5"/>
      <w:sz w:val="16"/>
      <w:szCs w:val="16"/>
      <w:lang w:eastAsia="en-US"/>
    </w:rPr>
  </w:style>
  <w:style w:type="character" w:customStyle="1" w:styleId="HeaderChar">
    <w:name w:val="Header Char"/>
    <w:basedOn w:val="DefaultParagraphFont"/>
    <w:link w:val="Header"/>
    <w:uiPriority w:val="99"/>
    <w:rsid w:val="00634B71"/>
    <w:rPr>
      <w:rFonts w:ascii="Arial" w:hAnsi="Arial"/>
      <w:spacing w:val="-5"/>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C3160-1BE9-42F8-B573-4D5FA4142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2481</Words>
  <Characters>14147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E</vt:lpstr>
    </vt:vector>
  </TitlesOfParts>
  <Company>Marley PLC</Company>
  <LinksUpToDate>false</LinksUpToDate>
  <CharactersWithSpaces>16595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c:title>
  <dc:subject/>
  <dc:creator>Alison King</dc:creator>
  <cp:keywords/>
  <cp:lastModifiedBy>Linda White</cp:lastModifiedBy>
  <cp:revision>61</cp:revision>
  <cp:lastPrinted>2024-07-31T17:32:00Z</cp:lastPrinted>
  <dcterms:created xsi:type="dcterms:W3CDTF">2026-07-27T13:13:00Z</dcterms:created>
  <dcterms:modified xsi:type="dcterms:W3CDTF">2026-07-27T14:13:00Z</dcterms:modified>
</cp:coreProperties>
</file>